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38E7C" w14:textId="05420B5A" w:rsidR="007917FB" w:rsidRPr="00480E91" w:rsidRDefault="007917FB" w:rsidP="00480E91">
      <w:pPr>
        <w:spacing w:after="0"/>
        <w:ind w:firstLine="5245"/>
        <w:jc w:val="both"/>
        <w:rPr>
          <w:rFonts w:ascii="Times New Roman" w:hAnsi="Times New Roman"/>
          <w:sz w:val="24"/>
          <w:szCs w:val="24"/>
        </w:rPr>
      </w:pPr>
      <w:r w:rsidRPr="00480E91">
        <w:rPr>
          <w:rFonts w:ascii="Times New Roman" w:hAnsi="Times New Roman"/>
          <w:sz w:val="24"/>
          <w:szCs w:val="24"/>
        </w:rPr>
        <w:t>20</w:t>
      </w:r>
      <w:r w:rsidR="00D33D31">
        <w:rPr>
          <w:rFonts w:ascii="Times New Roman" w:hAnsi="Times New Roman"/>
          <w:sz w:val="24"/>
          <w:szCs w:val="24"/>
        </w:rPr>
        <w:t>2</w:t>
      </w:r>
      <w:r w:rsidR="00E0745F">
        <w:rPr>
          <w:rFonts w:ascii="Times New Roman" w:hAnsi="Times New Roman"/>
          <w:sz w:val="24"/>
          <w:szCs w:val="24"/>
        </w:rPr>
        <w:t>1</w:t>
      </w:r>
      <w:r w:rsidRPr="00480E91">
        <w:rPr>
          <w:rFonts w:ascii="Times New Roman" w:hAnsi="Times New Roman"/>
          <w:sz w:val="24"/>
          <w:szCs w:val="24"/>
        </w:rPr>
        <w:t xml:space="preserve"> m. </w:t>
      </w:r>
      <w:r w:rsidR="006B341B">
        <w:rPr>
          <w:rFonts w:ascii="Times New Roman" w:hAnsi="Times New Roman"/>
          <w:sz w:val="24"/>
          <w:szCs w:val="24"/>
        </w:rPr>
        <w:t>______________</w:t>
      </w:r>
      <w:r w:rsidRPr="00480E91">
        <w:rPr>
          <w:rFonts w:ascii="Times New Roman" w:hAnsi="Times New Roman"/>
          <w:sz w:val="24"/>
          <w:szCs w:val="24"/>
        </w:rPr>
        <w:t xml:space="preserve"> d. </w:t>
      </w:r>
    </w:p>
    <w:p w14:paraId="53C10BC2" w14:textId="77777777" w:rsidR="007917FB" w:rsidRPr="00480E91" w:rsidRDefault="007917FB" w:rsidP="00480E91">
      <w:pPr>
        <w:spacing w:after="0"/>
        <w:ind w:firstLine="5245"/>
        <w:jc w:val="both"/>
        <w:rPr>
          <w:rFonts w:ascii="Times New Roman" w:hAnsi="Times New Roman"/>
          <w:sz w:val="24"/>
          <w:szCs w:val="24"/>
        </w:rPr>
      </w:pPr>
      <w:r w:rsidRPr="00480E91">
        <w:rPr>
          <w:rFonts w:ascii="Times New Roman" w:hAnsi="Times New Roman"/>
          <w:sz w:val="24"/>
          <w:szCs w:val="24"/>
        </w:rPr>
        <w:t xml:space="preserve">Bendradarbiavimo, organizuojant visuomenės </w:t>
      </w:r>
    </w:p>
    <w:p w14:paraId="77D8E496" w14:textId="78E180F9" w:rsidR="007917FB" w:rsidRPr="00480E91" w:rsidRDefault="007917FB" w:rsidP="00480E91">
      <w:pPr>
        <w:spacing w:after="0"/>
        <w:ind w:firstLine="5245"/>
        <w:jc w:val="both"/>
        <w:rPr>
          <w:rFonts w:ascii="Times New Roman" w:hAnsi="Times New Roman"/>
          <w:sz w:val="24"/>
          <w:szCs w:val="24"/>
        </w:rPr>
      </w:pPr>
      <w:r w:rsidRPr="00480E91">
        <w:rPr>
          <w:rFonts w:ascii="Times New Roman" w:hAnsi="Times New Roman"/>
          <w:sz w:val="24"/>
          <w:szCs w:val="24"/>
        </w:rPr>
        <w:t xml:space="preserve">sveikatos priežiūrą ugdymo įstaigose, </w:t>
      </w:r>
    </w:p>
    <w:p w14:paraId="408DC9BB" w14:textId="77777777" w:rsidR="007917FB" w:rsidRPr="00480E91" w:rsidRDefault="007917FB" w:rsidP="00480E91">
      <w:pPr>
        <w:spacing w:after="0"/>
        <w:ind w:firstLine="5245"/>
        <w:rPr>
          <w:rFonts w:ascii="Times New Roman" w:hAnsi="Times New Roman"/>
          <w:sz w:val="24"/>
          <w:szCs w:val="24"/>
        </w:rPr>
      </w:pPr>
      <w:r w:rsidRPr="00480E91">
        <w:rPr>
          <w:rFonts w:ascii="Times New Roman" w:hAnsi="Times New Roman"/>
          <w:sz w:val="24"/>
          <w:szCs w:val="24"/>
        </w:rPr>
        <w:t>sutarties Nr. __________</w:t>
      </w:r>
    </w:p>
    <w:p w14:paraId="1A80D0FF" w14:textId="494C90CC" w:rsidR="007917FB" w:rsidRDefault="007917FB" w:rsidP="00480E91">
      <w:pPr>
        <w:spacing w:after="0"/>
        <w:ind w:firstLine="5245"/>
        <w:rPr>
          <w:rFonts w:ascii="Times New Roman" w:hAnsi="Times New Roman"/>
          <w:sz w:val="20"/>
          <w:szCs w:val="20"/>
        </w:rPr>
      </w:pPr>
      <w:r w:rsidRPr="00480E91">
        <w:rPr>
          <w:rFonts w:ascii="Times New Roman" w:hAnsi="Times New Roman"/>
          <w:sz w:val="24"/>
          <w:szCs w:val="24"/>
        </w:rPr>
        <w:t>3 priedas</w:t>
      </w:r>
      <w:r w:rsidRPr="004308D3">
        <w:rPr>
          <w:rFonts w:ascii="Times New Roman" w:hAnsi="Times New Roman"/>
          <w:sz w:val="20"/>
          <w:szCs w:val="20"/>
        </w:rPr>
        <w:t xml:space="preserve"> </w:t>
      </w:r>
    </w:p>
    <w:p w14:paraId="195BC4A5" w14:textId="668B994B" w:rsidR="007917FB" w:rsidRDefault="007917FB" w:rsidP="007917FB">
      <w:pPr>
        <w:spacing w:after="0"/>
        <w:ind w:left="1843" w:firstLine="3827"/>
        <w:rPr>
          <w:rFonts w:ascii="Times New Roman" w:hAnsi="Times New Roman"/>
          <w:sz w:val="20"/>
          <w:szCs w:val="20"/>
        </w:rPr>
      </w:pPr>
    </w:p>
    <w:p w14:paraId="1484CDBB" w14:textId="77777777" w:rsidR="00E65E1B" w:rsidRDefault="00E65E1B" w:rsidP="007917FB">
      <w:pPr>
        <w:spacing w:after="0"/>
        <w:ind w:left="1843" w:firstLine="3827"/>
        <w:rPr>
          <w:rFonts w:ascii="Times New Roman" w:hAnsi="Times New Roman"/>
          <w:sz w:val="20"/>
          <w:szCs w:val="20"/>
        </w:rPr>
      </w:pPr>
    </w:p>
    <w:p w14:paraId="4008965C" w14:textId="77777777" w:rsidR="00E0611C" w:rsidRPr="0034263A" w:rsidRDefault="00E0611C" w:rsidP="00480E91">
      <w:pPr>
        <w:spacing w:after="0" w:line="240" w:lineRule="auto"/>
        <w:ind w:left="1843" w:firstLine="3827"/>
        <w:jc w:val="center"/>
        <w:rPr>
          <w:rFonts w:ascii="Times New Roman" w:hAnsi="Times New Roman"/>
          <w:b/>
          <w:bCs/>
          <w:sz w:val="24"/>
          <w:szCs w:val="24"/>
        </w:rPr>
      </w:pPr>
    </w:p>
    <w:p w14:paraId="7D9BFBC1" w14:textId="33AAF1BC" w:rsidR="007917FB" w:rsidRPr="00723065" w:rsidRDefault="00E0611C" w:rsidP="00480E91">
      <w:pPr>
        <w:spacing w:after="0" w:line="240" w:lineRule="auto"/>
        <w:ind w:left="1843" w:firstLine="2268"/>
        <w:rPr>
          <w:rFonts w:asciiTheme="majorBidi" w:hAnsiTheme="majorBidi" w:cstheme="majorBidi"/>
          <w:b/>
          <w:bCs/>
          <w:sz w:val="24"/>
          <w:szCs w:val="24"/>
        </w:rPr>
      </w:pPr>
      <w:r w:rsidRPr="00723065">
        <w:rPr>
          <w:rFonts w:asciiTheme="majorBidi" w:hAnsiTheme="majorBidi" w:cstheme="majorBidi"/>
          <w:b/>
          <w:bCs/>
          <w:sz w:val="24"/>
          <w:szCs w:val="24"/>
        </w:rPr>
        <w:t>SUSITARIMAS</w:t>
      </w:r>
    </w:p>
    <w:p w14:paraId="3C5FD2AB" w14:textId="41F1F2D8" w:rsidR="00E832CE" w:rsidRPr="00723065" w:rsidRDefault="007917FB">
      <w:pPr>
        <w:spacing w:after="0" w:line="240" w:lineRule="auto"/>
        <w:jc w:val="center"/>
        <w:rPr>
          <w:rFonts w:asciiTheme="majorBidi" w:eastAsia="Times New Roman" w:hAnsiTheme="majorBidi" w:cstheme="majorBidi"/>
          <w:b/>
          <w:color w:val="000000" w:themeColor="text1"/>
          <w:sz w:val="24"/>
          <w:szCs w:val="24"/>
          <w:lang w:eastAsia="lt-LT"/>
        </w:rPr>
      </w:pPr>
      <w:r w:rsidRPr="00723065">
        <w:rPr>
          <w:rFonts w:asciiTheme="majorBidi" w:eastAsia="Times New Roman" w:hAnsiTheme="majorBidi" w:cstheme="majorBidi"/>
          <w:b/>
          <w:color w:val="000000" w:themeColor="text1"/>
          <w:sz w:val="24"/>
          <w:szCs w:val="24"/>
          <w:lang w:eastAsia="lt-LT"/>
        </w:rPr>
        <w:t xml:space="preserve">DĖL BENDRADARBIAVIMO, ORGANIZUOJANT VISUOMENĖS SVEIKATOS PRIEŽIŪRĄ UGDYMO ĮSTAIGOJE, </w:t>
      </w:r>
      <w:r w:rsidR="00E4401B" w:rsidRPr="00723065">
        <w:rPr>
          <w:rFonts w:asciiTheme="majorBidi" w:eastAsia="Times New Roman" w:hAnsiTheme="majorBidi" w:cstheme="majorBidi"/>
          <w:b/>
          <w:color w:val="000000" w:themeColor="text1"/>
          <w:sz w:val="24"/>
          <w:szCs w:val="24"/>
          <w:lang w:eastAsia="lt-LT"/>
        </w:rPr>
        <w:t xml:space="preserve">KAI </w:t>
      </w:r>
      <w:r w:rsidR="007B0DFD" w:rsidRPr="00723065">
        <w:rPr>
          <w:rFonts w:asciiTheme="majorBidi" w:eastAsia="Times New Roman" w:hAnsiTheme="majorBidi" w:cstheme="majorBidi"/>
          <w:b/>
          <w:color w:val="000000" w:themeColor="text1"/>
          <w:sz w:val="24"/>
          <w:szCs w:val="24"/>
          <w:lang w:eastAsia="lt-LT"/>
        </w:rPr>
        <w:t xml:space="preserve">PRISKIRTAS </w:t>
      </w:r>
      <w:r w:rsidR="00E4401B" w:rsidRPr="00723065">
        <w:rPr>
          <w:rFonts w:asciiTheme="majorBidi" w:eastAsia="Times New Roman" w:hAnsiTheme="majorBidi" w:cstheme="majorBidi"/>
          <w:b/>
          <w:color w:val="000000" w:themeColor="text1"/>
          <w:sz w:val="24"/>
          <w:szCs w:val="24"/>
          <w:lang w:eastAsia="lt-LT"/>
        </w:rPr>
        <w:t xml:space="preserve">FUNKCIJAS </w:t>
      </w:r>
      <w:r w:rsidR="006B3B3D">
        <w:rPr>
          <w:rFonts w:asciiTheme="majorBidi" w:eastAsia="Times New Roman" w:hAnsiTheme="majorBidi" w:cstheme="majorBidi"/>
          <w:b/>
          <w:color w:val="000000" w:themeColor="text1"/>
          <w:sz w:val="24"/>
          <w:szCs w:val="24"/>
          <w:lang w:eastAsia="lt-LT"/>
        </w:rPr>
        <w:t>ATLIEKA</w:t>
      </w:r>
      <w:r w:rsidR="006B3B3D" w:rsidRPr="00723065">
        <w:rPr>
          <w:rFonts w:asciiTheme="majorBidi" w:eastAsia="Times New Roman" w:hAnsiTheme="majorBidi" w:cstheme="majorBidi"/>
          <w:b/>
          <w:color w:val="000000" w:themeColor="text1"/>
          <w:sz w:val="24"/>
          <w:szCs w:val="24"/>
          <w:lang w:eastAsia="lt-LT"/>
        </w:rPr>
        <w:t xml:space="preserve"> </w:t>
      </w:r>
      <w:r w:rsidR="00E4401B" w:rsidRPr="00723065">
        <w:rPr>
          <w:rFonts w:asciiTheme="majorBidi" w:eastAsia="Times New Roman" w:hAnsiTheme="majorBidi" w:cstheme="majorBidi"/>
          <w:b/>
          <w:color w:val="000000" w:themeColor="text1"/>
          <w:sz w:val="24"/>
          <w:szCs w:val="24"/>
          <w:lang w:eastAsia="lt-LT"/>
        </w:rPr>
        <w:t>MOBILI KOMANDA</w:t>
      </w:r>
    </w:p>
    <w:p w14:paraId="65A399E9" w14:textId="50546014" w:rsidR="007917FB" w:rsidRPr="00723065" w:rsidRDefault="007917FB" w:rsidP="007917FB">
      <w:pPr>
        <w:spacing w:after="0" w:line="240" w:lineRule="auto"/>
        <w:jc w:val="center"/>
        <w:rPr>
          <w:rFonts w:asciiTheme="majorBidi" w:eastAsia="Times New Roman" w:hAnsiTheme="majorBidi" w:cstheme="majorBidi"/>
          <w:b/>
          <w:color w:val="000000" w:themeColor="text1"/>
          <w:sz w:val="24"/>
          <w:szCs w:val="24"/>
          <w:lang w:eastAsia="lt-LT"/>
        </w:rPr>
      </w:pPr>
    </w:p>
    <w:p w14:paraId="4FF6B056" w14:textId="0624B3D5" w:rsidR="007917FB" w:rsidRPr="00723065" w:rsidRDefault="007917FB" w:rsidP="007917FB">
      <w:pPr>
        <w:spacing w:after="0" w:line="240" w:lineRule="auto"/>
        <w:jc w:val="center"/>
        <w:rPr>
          <w:rFonts w:asciiTheme="majorBidi" w:eastAsia="Times New Roman" w:hAnsiTheme="majorBidi" w:cstheme="majorBidi"/>
          <w:bCs/>
          <w:color w:val="000000" w:themeColor="text1"/>
          <w:sz w:val="24"/>
          <w:szCs w:val="24"/>
          <w:lang w:eastAsia="lt-LT"/>
        </w:rPr>
      </w:pPr>
    </w:p>
    <w:p w14:paraId="31EC96FC" w14:textId="37D694C9" w:rsidR="005A4FEA" w:rsidRPr="00723065" w:rsidRDefault="005A4FEA" w:rsidP="005A4FEA">
      <w:pPr>
        <w:spacing w:after="0" w:line="240" w:lineRule="auto"/>
        <w:jc w:val="both"/>
        <w:rPr>
          <w:rFonts w:asciiTheme="majorBidi" w:eastAsia="Times New Roman" w:hAnsiTheme="majorBidi" w:cstheme="majorBidi"/>
          <w:sz w:val="24"/>
          <w:szCs w:val="24"/>
          <w:lang w:eastAsia="lt-LT"/>
        </w:rPr>
      </w:pPr>
      <w:r w:rsidRPr="00723065">
        <w:rPr>
          <w:rFonts w:asciiTheme="majorBidi" w:eastAsia="Times New Roman" w:hAnsiTheme="majorBidi" w:cstheme="majorBidi"/>
          <w:b/>
          <w:bCs/>
          <w:color w:val="000000" w:themeColor="text1"/>
          <w:sz w:val="24"/>
          <w:szCs w:val="24"/>
          <w:lang w:eastAsia="lt-LT"/>
        </w:rPr>
        <w:t xml:space="preserve">              B</w:t>
      </w:r>
      <w:r w:rsidR="00F62108" w:rsidRPr="00723065">
        <w:rPr>
          <w:rFonts w:asciiTheme="majorBidi" w:eastAsia="Times New Roman" w:hAnsiTheme="majorBidi" w:cstheme="majorBidi"/>
          <w:b/>
          <w:bCs/>
          <w:color w:val="000000" w:themeColor="text1"/>
          <w:sz w:val="24"/>
          <w:szCs w:val="24"/>
          <w:lang w:eastAsia="lt-LT"/>
        </w:rPr>
        <w:t xml:space="preserve">iudžetinė įstaiga Vilniaus miesto savivaldybės visuomenės sveikatos biuras </w:t>
      </w:r>
      <w:r w:rsidR="00F62108" w:rsidRPr="00723065">
        <w:rPr>
          <w:rFonts w:asciiTheme="majorBidi" w:eastAsia="Times New Roman" w:hAnsiTheme="majorBidi" w:cstheme="majorBidi"/>
          <w:color w:val="000000" w:themeColor="text1"/>
          <w:sz w:val="24"/>
          <w:szCs w:val="24"/>
          <w:lang w:eastAsia="lt-LT"/>
        </w:rPr>
        <w:t xml:space="preserve">(toliau – Biuras), juridinio asmens kodas 301850606, kurio buveinė yra Polocko g. 12-2, Vilniuje, </w:t>
      </w:r>
      <w:r w:rsidR="00F62108" w:rsidRPr="00723065">
        <w:rPr>
          <w:rFonts w:asciiTheme="majorBidi" w:eastAsia="Times New Roman" w:hAnsiTheme="majorBidi" w:cstheme="majorBidi"/>
          <w:sz w:val="24"/>
          <w:szCs w:val="24"/>
          <w:lang w:eastAsia="lt-LT"/>
        </w:rPr>
        <w:t>atstovaujamas direktorės Guodos Ropaitės-Beigės, veikiančios pagal į</w:t>
      </w:r>
      <w:r w:rsidR="00866931" w:rsidRPr="00723065">
        <w:rPr>
          <w:rFonts w:asciiTheme="majorBidi" w:eastAsia="Times New Roman" w:hAnsiTheme="majorBidi" w:cstheme="majorBidi"/>
          <w:sz w:val="24"/>
          <w:szCs w:val="24"/>
          <w:lang w:eastAsia="lt-LT"/>
        </w:rPr>
        <w:t>staigos</w:t>
      </w:r>
      <w:r w:rsidR="00F62108" w:rsidRPr="00723065">
        <w:rPr>
          <w:rFonts w:asciiTheme="majorBidi" w:eastAsia="Times New Roman" w:hAnsiTheme="majorBidi" w:cstheme="majorBidi"/>
          <w:sz w:val="24"/>
          <w:szCs w:val="24"/>
          <w:lang w:eastAsia="lt-LT"/>
        </w:rPr>
        <w:t xml:space="preserve"> nuostatus</w:t>
      </w:r>
      <w:r w:rsidRPr="00723065">
        <w:rPr>
          <w:rFonts w:asciiTheme="majorBidi" w:eastAsia="Times New Roman" w:hAnsiTheme="majorBidi" w:cstheme="majorBidi"/>
          <w:sz w:val="24"/>
          <w:szCs w:val="24"/>
          <w:lang w:eastAsia="lt-LT"/>
        </w:rPr>
        <w:t>,</w:t>
      </w:r>
      <w:r w:rsidR="00F62108" w:rsidRPr="00723065">
        <w:rPr>
          <w:rFonts w:asciiTheme="majorBidi" w:eastAsia="Times New Roman" w:hAnsiTheme="majorBidi" w:cstheme="majorBidi"/>
          <w:sz w:val="24"/>
          <w:szCs w:val="24"/>
          <w:lang w:eastAsia="lt-LT"/>
        </w:rPr>
        <w:t xml:space="preserve"> ir</w:t>
      </w:r>
    </w:p>
    <w:p w14:paraId="1B818F54" w14:textId="2BFBF412" w:rsidR="006B341B" w:rsidRDefault="006B341B" w:rsidP="006B341B">
      <w:pPr>
        <w:spacing w:after="0" w:line="240" w:lineRule="auto"/>
        <w:ind w:firstLine="851"/>
        <w:jc w:val="both"/>
        <w:rPr>
          <w:rFonts w:ascii="Times New Roman" w:eastAsia="Times New Roman" w:hAnsi="Times New Roman"/>
          <w:sz w:val="24"/>
          <w:szCs w:val="24"/>
          <w:lang w:eastAsia="lt-LT"/>
        </w:rPr>
      </w:pPr>
      <w:r w:rsidRPr="00306710">
        <w:rPr>
          <w:rFonts w:ascii="Times New Roman" w:eastAsia="Times New Roman" w:hAnsi="Times New Roman"/>
          <w:sz w:val="24"/>
          <w:szCs w:val="24"/>
          <w:highlight w:val="yellow"/>
          <w:lang w:eastAsia="lt-LT"/>
        </w:rPr>
        <w:t>__________________________________________________________</w:t>
      </w:r>
      <w:r>
        <w:rPr>
          <w:rFonts w:ascii="Times New Roman" w:eastAsia="Times New Roman" w:hAnsi="Times New Roman"/>
          <w:sz w:val="24"/>
          <w:szCs w:val="24"/>
          <w:lang w:eastAsia="lt-LT"/>
        </w:rPr>
        <w:t xml:space="preserve"> </w:t>
      </w:r>
      <w:r>
        <w:rPr>
          <w:rFonts w:ascii="Times New Roman" w:eastAsia="Times New Roman" w:hAnsi="Times New Roman"/>
          <w:i/>
          <w:sz w:val="24"/>
          <w:szCs w:val="24"/>
          <w:lang w:eastAsia="lt-LT"/>
        </w:rPr>
        <w:t>(nurodyti ikimokyklinio ugdymo, bendrojo ugdymo ar profesinio mokymo įstaigos pavadinimą)</w:t>
      </w:r>
      <w:r>
        <w:rPr>
          <w:rFonts w:ascii="Times New Roman" w:eastAsia="Times New Roman" w:hAnsi="Times New Roman"/>
          <w:sz w:val="24"/>
          <w:szCs w:val="24"/>
          <w:lang w:eastAsia="lt-LT"/>
        </w:rPr>
        <w:t xml:space="preserve"> (toliau – Ugdymo įstaiga), juridinio asmens kodas </w:t>
      </w:r>
      <w:r w:rsidRPr="00306710">
        <w:rPr>
          <w:rFonts w:ascii="Times New Roman" w:eastAsia="Times New Roman" w:hAnsi="Times New Roman"/>
          <w:sz w:val="24"/>
          <w:szCs w:val="24"/>
          <w:highlight w:val="yellow"/>
          <w:lang w:eastAsia="lt-LT"/>
        </w:rPr>
        <w:t>_____________</w:t>
      </w:r>
      <w:r>
        <w:rPr>
          <w:rFonts w:ascii="Times New Roman" w:eastAsia="Times New Roman" w:hAnsi="Times New Roman"/>
          <w:sz w:val="24"/>
          <w:szCs w:val="24"/>
          <w:lang w:eastAsia="lt-LT"/>
        </w:rPr>
        <w:t xml:space="preserve">, kurios buveinė yra </w:t>
      </w:r>
      <w:r w:rsidRPr="00306710">
        <w:rPr>
          <w:rFonts w:ascii="Times New Roman" w:eastAsia="Times New Roman" w:hAnsi="Times New Roman"/>
          <w:sz w:val="24"/>
          <w:szCs w:val="24"/>
          <w:highlight w:val="yellow"/>
          <w:lang w:eastAsia="lt-LT"/>
        </w:rPr>
        <w:t>_______________________</w:t>
      </w:r>
      <w:r>
        <w:rPr>
          <w:rFonts w:ascii="Times New Roman" w:eastAsia="Times New Roman" w:hAnsi="Times New Roman"/>
          <w:sz w:val="24"/>
          <w:szCs w:val="24"/>
          <w:lang w:eastAsia="lt-LT"/>
        </w:rPr>
        <w:t>, Vilniuje,</w:t>
      </w:r>
      <w:r>
        <w:rPr>
          <w:rFonts w:ascii="Times New Roman" w:eastAsia="Times New Roman" w:hAnsi="Times New Roman"/>
          <w:b/>
          <w:sz w:val="24"/>
          <w:szCs w:val="24"/>
          <w:lang w:eastAsia="lt-LT"/>
        </w:rPr>
        <w:t xml:space="preserve"> </w:t>
      </w:r>
      <w:r>
        <w:rPr>
          <w:rFonts w:ascii="Times New Roman" w:eastAsia="Times New Roman" w:hAnsi="Times New Roman"/>
          <w:sz w:val="24"/>
          <w:szCs w:val="24"/>
          <w:lang w:eastAsia="lt-LT"/>
        </w:rPr>
        <w:t xml:space="preserve">atstovaujama </w:t>
      </w:r>
      <w:r w:rsidRPr="00306710">
        <w:rPr>
          <w:rFonts w:ascii="Times New Roman" w:eastAsia="Times New Roman" w:hAnsi="Times New Roman"/>
          <w:sz w:val="24"/>
          <w:szCs w:val="24"/>
          <w:highlight w:val="yellow"/>
          <w:lang w:eastAsia="lt-LT"/>
        </w:rPr>
        <w:t>_</w:t>
      </w:r>
      <w:r w:rsidRPr="00306710">
        <w:rPr>
          <w:rFonts w:ascii="Times New Roman" w:eastAsia="Times New Roman" w:hAnsi="Times New Roman"/>
          <w:b/>
          <w:sz w:val="24"/>
          <w:szCs w:val="24"/>
          <w:highlight w:val="yellow"/>
          <w:lang w:eastAsia="lt-LT"/>
        </w:rPr>
        <w:t>_________________________________________</w:t>
      </w:r>
      <w:r>
        <w:rPr>
          <w:rFonts w:ascii="Times New Roman" w:eastAsia="Times New Roman" w:hAnsi="Times New Roman"/>
          <w:sz w:val="24"/>
          <w:szCs w:val="24"/>
          <w:lang w:eastAsia="lt-LT"/>
        </w:rPr>
        <w:t xml:space="preserve"> </w:t>
      </w:r>
      <w:r>
        <w:rPr>
          <w:rFonts w:ascii="Times New Roman" w:eastAsia="Times New Roman" w:hAnsi="Times New Roman"/>
          <w:i/>
          <w:sz w:val="24"/>
          <w:szCs w:val="24"/>
          <w:lang w:eastAsia="lt-LT"/>
        </w:rPr>
        <w:t>(nurodyti atstovo pareigas, vardą, pavardę)</w:t>
      </w:r>
      <w:r>
        <w:rPr>
          <w:rFonts w:ascii="Times New Roman" w:eastAsia="Times New Roman" w:hAnsi="Times New Roman"/>
          <w:sz w:val="24"/>
          <w:szCs w:val="24"/>
          <w:lang w:eastAsia="lt-LT"/>
        </w:rPr>
        <w:t xml:space="preserve">, veikiančio(-ios) pagal </w:t>
      </w:r>
      <w:r w:rsidRPr="00306710">
        <w:rPr>
          <w:rFonts w:ascii="Times New Roman" w:eastAsia="Times New Roman" w:hAnsi="Times New Roman"/>
          <w:sz w:val="24"/>
          <w:szCs w:val="24"/>
          <w:highlight w:val="yellow"/>
          <w:lang w:eastAsia="lt-LT"/>
        </w:rPr>
        <w:t>______________________________________________________</w:t>
      </w:r>
      <w:r>
        <w:rPr>
          <w:rFonts w:ascii="Times New Roman" w:eastAsia="Times New Roman" w:hAnsi="Times New Roman"/>
          <w:sz w:val="24"/>
          <w:szCs w:val="24"/>
          <w:lang w:eastAsia="lt-LT"/>
        </w:rPr>
        <w:t xml:space="preserve"> </w:t>
      </w:r>
      <w:r>
        <w:rPr>
          <w:rFonts w:ascii="Times New Roman" w:eastAsia="Times New Roman" w:hAnsi="Times New Roman"/>
          <w:i/>
          <w:sz w:val="24"/>
          <w:szCs w:val="24"/>
          <w:lang w:eastAsia="lt-LT"/>
        </w:rPr>
        <w:t>(nurodyti atstovavimo pagrindą)</w:t>
      </w:r>
      <w:r>
        <w:rPr>
          <w:rFonts w:ascii="Times New Roman" w:eastAsia="Times New Roman" w:hAnsi="Times New Roman"/>
          <w:sz w:val="24"/>
          <w:szCs w:val="24"/>
          <w:lang w:eastAsia="lt-LT"/>
        </w:rPr>
        <w:t xml:space="preserve">, (toliau kiekviena atskirai vadinama Šalimi, o abi šalys kartu – Šalimis), </w:t>
      </w:r>
    </w:p>
    <w:p w14:paraId="7BCF2D4D" w14:textId="77777777" w:rsidR="002A2477" w:rsidRDefault="002A2477" w:rsidP="006B341B">
      <w:pPr>
        <w:spacing w:after="0" w:line="240" w:lineRule="auto"/>
        <w:ind w:firstLine="851"/>
        <w:jc w:val="both"/>
        <w:rPr>
          <w:rFonts w:ascii="Times New Roman" w:eastAsia="Times New Roman" w:hAnsi="Times New Roman"/>
          <w:sz w:val="24"/>
          <w:szCs w:val="24"/>
          <w:lang w:eastAsia="lt-LT"/>
        </w:rPr>
      </w:pPr>
    </w:p>
    <w:p w14:paraId="69E4EA89" w14:textId="130CFC08" w:rsidR="005A4FEA" w:rsidRPr="00723065" w:rsidRDefault="00CF646C" w:rsidP="00FF5B86">
      <w:pPr>
        <w:spacing w:after="0" w:line="240" w:lineRule="auto"/>
        <w:jc w:val="both"/>
        <w:rPr>
          <w:rFonts w:asciiTheme="majorBidi" w:eastAsia="Times New Roman" w:hAnsiTheme="majorBidi" w:cstheme="majorBidi"/>
          <w:color w:val="000000" w:themeColor="text1"/>
          <w:sz w:val="24"/>
          <w:szCs w:val="24"/>
          <w:lang w:eastAsia="lt-LT"/>
        </w:rPr>
      </w:pPr>
      <w:r w:rsidRPr="00723065">
        <w:rPr>
          <w:rFonts w:asciiTheme="majorBidi" w:eastAsia="Times New Roman" w:hAnsiTheme="majorBidi" w:cstheme="majorBidi"/>
          <w:color w:val="000000" w:themeColor="text1"/>
          <w:sz w:val="24"/>
          <w:szCs w:val="24"/>
          <w:lang w:eastAsia="lt-LT"/>
        </w:rPr>
        <w:t xml:space="preserve">             atsižvelgdamos į Bendradarbiavimo, organizuojant visuomenės sveikatos priežiūrą </w:t>
      </w:r>
      <w:r w:rsidR="00B86243" w:rsidRPr="00723065">
        <w:rPr>
          <w:rFonts w:asciiTheme="majorBidi" w:eastAsia="Times New Roman" w:hAnsiTheme="majorBidi" w:cstheme="majorBidi"/>
          <w:color w:val="000000" w:themeColor="text1"/>
          <w:sz w:val="24"/>
          <w:szCs w:val="24"/>
          <w:lang w:eastAsia="lt-LT"/>
        </w:rPr>
        <w:t>u</w:t>
      </w:r>
      <w:r w:rsidRPr="00723065">
        <w:rPr>
          <w:rFonts w:asciiTheme="majorBidi" w:eastAsia="Times New Roman" w:hAnsiTheme="majorBidi" w:cstheme="majorBidi"/>
          <w:color w:val="000000" w:themeColor="text1"/>
          <w:sz w:val="24"/>
          <w:szCs w:val="24"/>
          <w:lang w:eastAsia="lt-LT"/>
        </w:rPr>
        <w:t>gdymo įstaigoje, sutarties</w:t>
      </w:r>
      <w:r w:rsidR="00B86243" w:rsidRPr="00723065">
        <w:rPr>
          <w:rFonts w:asciiTheme="majorBidi" w:eastAsia="Times New Roman" w:hAnsiTheme="majorBidi" w:cstheme="majorBidi"/>
          <w:color w:val="000000" w:themeColor="text1"/>
          <w:sz w:val="24"/>
          <w:szCs w:val="24"/>
          <w:lang w:eastAsia="lt-LT"/>
        </w:rPr>
        <w:t xml:space="preserve">, </w:t>
      </w:r>
      <w:r w:rsidR="00766A00">
        <w:rPr>
          <w:rFonts w:asciiTheme="majorBidi" w:eastAsia="Times New Roman" w:hAnsiTheme="majorBidi" w:cstheme="majorBidi"/>
          <w:color w:val="000000" w:themeColor="text1"/>
          <w:sz w:val="24"/>
          <w:szCs w:val="24"/>
          <w:lang w:eastAsia="lt-LT"/>
        </w:rPr>
        <w:t xml:space="preserve">kurios forma </w:t>
      </w:r>
      <w:r w:rsidR="00766A00" w:rsidRPr="00723065">
        <w:rPr>
          <w:rFonts w:asciiTheme="majorBidi" w:eastAsia="Times New Roman" w:hAnsiTheme="majorBidi" w:cstheme="majorBidi"/>
          <w:color w:val="000000" w:themeColor="text1"/>
          <w:sz w:val="24"/>
          <w:szCs w:val="24"/>
          <w:lang w:eastAsia="lt-LT"/>
        </w:rPr>
        <w:t>patvirtint</w:t>
      </w:r>
      <w:r w:rsidR="00766A00">
        <w:rPr>
          <w:rFonts w:asciiTheme="majorBidi" w:eastAsia="Times New Roman" w:hAnsiTheme="majorBidi" w:cstheme="majorBidi"/>
          <w:color w:val="000000" w:themeColor="text1"/>
          <w:sz w:val="24"/>
          <w:szCs w:val="24"/>
          <w:lang w:eastAsia="lt-LT"/>
        </w:rPr>
        <w:t>a</w:t>
      </w:r>
      <w:r w:rsidR="00766A00" w:rsidRPr="00723065">
        <w:rPr>
          <w:rFonts w:asciiTheme="majorBidi" w:eastAsia="Times New Roman" w:hAnsiTheme="majorBidi" w:cstheme="majorBidi"/>
          <w:color w:val="000000" w:themeColor="text1"/>
          <w:sz w:val="24"/>
          <w:szCs w:val="24"/>
          <w:lang w:eastAsia="lt-LT"/>
        </w:rPr>
        <w:t xml:space="preserve"> </w:t>
      </w:r>
      <w:r w:rsidR="00B86243" w:rsidRPr="00723065">
        <w:rPr>
          <w:rFonts w:asciiTheme="majorBidi" w:eastAsia="Times New Roman" w:hAnsiTheme="majorBidi" w:cstheme="majorBidi"/>
          <w:color w:val="000000" w:themeColor="text1"/>
          <w:sz w:val="24"/>
          <w:szCs w:val="24"/>
          <w:lang w:eastAsia="lt-LT"/>
        </w:rPr>
        <w:t xml:space="preserve">Vilniaus miesto savivaldybės tarybos 2019 m. gruodžio </w:t>
      </w:r>
      <w:r w:rsidR="00766A00" w:rsidRPr="00723065">
        <w:rPr>
          <w:rFonts w:asciiTheme="majorBidi" w:eastAsia="Times New Roman" w:hAnsiTheme="majorBidi" w:cstheme="majorBidi"/>
          <w:color w:val="000000" w:themeColor="text1"/>
          <w:sz w:val="24"/>
          <w:szCs w:val="24"/>
          <w:lang w:eastAsia="lt-LT"/>
        </w:rPr>
        <w:t>1</w:t>
      </w:r>
      <w:r w:rsidR="00766A00">
        <w:rPr>
          <w:rFonts w:asciiTheme="majorBidi" w:eastAsia="Times New Roman" w:hAnsiTheme="majorBidi" w:cstheme="majorBidi"/>
          <w:color w:val="000000" w:themeColor="text1"/>
          <w:sz w:val="24"/>
          <w:szCs w:val="24"/>
          <w:lang w:eastAsia="lt-LT"/>
        </w:rPr>
        <w:t>8</w:t>
      </w:r>
      <w:r w:rsidR="00766A00" w:rsidRPr="00723065">
        <w:rPr>
          <w:rFonts w:asciiTheme="majorBidi" w:eastAsia="Times New Roman" w:hAnsiTheme="majorBidi" w:cstheme="majorBidi"/>
          <w:color w:val="000000" w:themeColor="text1"/>
          <w:sz w:val="24"/>
          <w:szCs w:val="24"/>
          <w:lang w:eastAsia="lt-LT"/>
        </w:rPr>
        <w:t xml:space="preserve"> </w:t>
      </w:r>
      <w:r w:rsidR="00B86243" w:rsidRPr="00723065">
        <w:rPr>
          <w:rFonts w:asciiTheme="majorBidi" w:eastAsia="Times New Roman" w:hAnsiTheme="majorBidi" w:cstheme="majorBidi"/>
          <w:color w:val="000000" w:themeColor="text1"/>
          <w:sz w:val="24"/>
          <w:szCs w:val="24"/>
          <w:lang w:eastAsia="lt-LT"/>
        </w:rPr>
        <w:t>d. sprendimu Nr. 1-337</w:t>
      </w:r>
      <w:r w:rsidR="00766A00">
        <w:rPr>
          <w:rFonts w:asciiTheme="majorBidi" w:eastAsia="Times New Roman" w:hAnsiTheme="majorBidi" w:cstheme="majorBidi"/>
          <w:color w:val="000000" w:themeColor="text1"/>
          <w:sz w:val="24"/>
          <w:szCs w:val="24"/>
          <w:lang w:eastAsia="lt-LT"/>
        </w:rPr>
        <w:t xml:space="preserve"> „D</w:t>
      </w:r>
      <w:r w:rsidR="00766A00" w:rsidRPr="00766A00">
        <w:rPr>
          <w:rFonts w:asciiTheme="majorBidi" w:eastAsia="Times New Roman" w:hAnsiTheme="majorBidi" w:cstheme="majorBidi"/>
          <w:color w:val="000000" w:themeColor="text1"/>
          <w:sz w:val="24"/>
          <w:szCs w:val="24"/>
          <w:lang w:eastAsia="lt-LT"/>
        </w:rPr>
        <w:t>ėl bendradarbiavimo, organizuojant visuomenės sveikatos priežiūrą ugdymo įstaigoje, sutarties formos patvirtinimo</w:t>
      </w:r>
      <w:r w:rsidR="00766A00">
        <w:rPr>
          <w:rFonts w:asciiTheme="majorBidi" w:eastAsia="Times New Roman" w:hAnsiTheme="majorBidi" w:cstheme="majorBidi"/>
          <w:color w:val="000000" w:themeColor="text1"/>
          <w:sz w:val="24"/>
          <w:szCs w:val="24"/>
          <w:lang w:eastAsia="lt-LT"/>
        </w:rPr>
        <w:t>“</w:t>
      </w:r>
      <w:r w:rsidR="009F5854" w:rsidRPr="00723065">
        <w:rPr>
          <w:rFonts w:asciiTheme="majorBidi" w:eastAsia="Times New Roman" w:hAnsiTheme="majorBidi" w:cstheme="majorBidi"/>
          <w:color w:val="000000" w:themeColor="text1"/>
          <w:sz w:val="24"/>
          <w:szCs w:val="24"/>
          <w:lang w:eastAsia="lt-LT"/>
        </w:rPr>
        <w:t xml:space="preserve"> (toliau – Sutartis)</w:t>
      </w:r>
      <w:r w:rsidR="00766A00">
        <w:rPr>
          <w:rFonts w:asciiTheme="majorBidi" w:eastAsia="Times New Roman" w:hAnsiTheme="majorBidi" w:cstheme="majorBidi"/>
          <w:color w:val="000000" w:themeColor="text1"/>
          <w:sz w:val="24"/>
          <w:szCs w:val="24"/>
          <w:lang w:eastAsia="lt-LT"/>
        </w:rPr>
        <w:t>,</w:t>
      </w:r>
      <w:r w:rsidR="005A4AA9" w:rsidRPr="00723065">
        <w:rPr>
          <w:rFonts w:asciiTheme="majorBidi" w:eastAsia="Times New Roman" w:hAnsiTheme="majorBidi" w:cstheme="majorBidi"/>
          <w:color w:val="000000" w:themeColor="text1"/>
          <w:sz w:val="24"/>
          <w:szCs w:val="24"/>
          <w:lang w:eastAsia="lt-LT"/>
        </w:rPr>
        <w:t xml:space="preserve"> </w:t>
      </w:r>
      <w:r w:rsidRPr="00723065">
        <w:rPr>
          <w:rFonts w:asciiTheme="majorBidi" w:eastAsia="Times New Roman" w:hAnsiTheme="majorBidi" w:cstheme="majorBidi"/>
          <w:color w:val="000000" w:themeColor="text1"/>
          <w:sz w:val="24"/>
          <w:szCs w:val="24"/>
          <w:lang w:eastAsia="lt-LT"/>
        </w:rPr>
        <w:t>7 punkt</w:t>
      </w:r>
      <w:r w:rsidR="005A4AA9" w:rsidRPr="00723065">
        <w:rPr>
          <w:rFonts w:asciiTheme="majorBidi" w:eastAsia="Times New Roman" w:hAnsiTheme="majorBidi" w:cstheme="majorBidi"/>
          <w:color w:val="000000" w:themeColor="text1"/>
          <w:sz w:val="24"/>
          <w:szCs w:val="24"/>
          <w:lang w:eastAsia="lt-LT"/>
        </w:rPr>
        <w:t>ą, kuriame numatyta galimybė</w:t>
      </w:r>
      <w:r w:rsidR="00FF5B86" w:rsidRPr="00723065">
        <w:rPr>
          <w:rFonts w:asciiTheme="majorBidi" w:eastAsia="Times New Roman" w:hAnsiTheme="majorBidi" w:cstheme="majorBidi"/>
          <w:color w:val="000000" w:themeColor="text1"/>
          <w:sz w:val="24"/>
          <w:szCs w:val="24"/>
          <w:lang w:eastAsia="lt-LT"/>
        </w:rPr>
        <w:t xml:space="preserve"> </w:t>
      </w:r>
      <w:r w:rsidR="005A4AA9" w:rsidRPr="00723065">
        <w:rPr>
          <w:rFonts w:asciiTheme="majorBidi" w:hAnsiTheme="majorBidi" w:cstheme="majorBidi"/>
          <w:color w:val="000000"/>
          <w:sz w:val="24"/>
          <w:szCs w:val="24"/>
        </w:rPr>
        <w:t xml:space="preserve">susitarti dėl kitokios formos visuomenės sveikatos priežiūros vykdymo, </w:t>
      </w:r>
      <w:r w:rsidR="00F62108" w:rsidRPr="00723065">
        <w:rPr>
          <w:rFonts w:asciiTheme="majorBidi" w:eastAsia="Times New Roman" w:hAnsiTheme="majorBidi" w:cstheme="majorBidi"/>
          <w:color w:val="000000" w:themeColor="text1"/>
          <w:sz w:val="24"/>
          <w:szCs w:val="24"/>
          <w:lang w:eastAsia="lt-LT"/>
        </w:rPr>
        <w:t>sudarė šį susitarimą</w:t>
      </w:r>
      <w:r w:rsidR="00866931" w:rsidRPr="00723065">
        <w:rPr>
          <w:rFonts w:asciiTheme="majorBidi" w:eastAsia="Times New Roman" w:hAnsiTheme="majorBidi" w:cstheme="majorBidi"/>
          <w:color w:val="000000" w:themeColor="text1"/>
          <w:sz w:val="24"/>
          <w:szCs w:val="24"/>
          <w:lang w:eastAsia="lt-LT"/>
        </w:rPr>
        <w:t xml:space="preserve"> (toliau – Susitarimas)</w:t>
      </w:r>
      <w:r w:rsidRPr="00723065">
        <w:rPr>
          <w:rFonts w:asciiTheme="majorBidi" w:eastAsia="Times New Roman" w:hAnsiTheme="majorBidi" w:cstheme="majorBidi"/>
          <w:color w:val="000000" w:themeColor="text1"/>
          <w:sz w:val="24"/>
          <w:szCs w:val="24"/>
          <w:lang w:eastAsia="lt-LT"/>
        </w:rPr>
        <w:t>:</w:t>
      </w:r>
    </w:p>
    <w:p w14:paraId="0C8E2872" w14:textId="6D672DCC" w:rsidR="00C2234E" w:rsidRPr="00723065" w:rsidRDefault="00C2234E" w:rsidP="00866931">
      <w:pPr>
        <w:spacing w:after="0" w:line="240" w:lineRule="auto"/>
        <w:ind w:firstLine="851"/>
        <w:jc w:val="both"/>
        <w:rPr>
          <w:rFonts w:asciiTheme="majorBidi" w:eastAsia="Times New Roman" w:hAnsiTheme="majorBidi" w:cstheme="majorBidi"/>
          <w:color w:val="000000" w:themeColor="text1"/>
          <w:sz w:val="24"/>
          <w:szCs w:val="24"/>
          <w:lang w:eastAsia="lt-LT"/>
        </w:rPr>
      </w:pPr>
    </w:p>
    <w:p w14:paraId="2A54EA1D" w14:textId="77777777" w:rsidR="00BE2DDD" w:rsidRPr="00723065" w:rsidRDefault="00BE2DDD" w:rsidP="00866931">
      <w:pPr>
        <w:spacing w:after="0" w:line="240" w:lineRule="auto"/>
        <w:ind w:firstLine="851"/>
        <w:jc w:val="both"/>
        <w:rPr>
          <w:rFonts w:asciiTheme="majorBidi" w:eastAsia="Times New Roman" w:hAnsiTheme="majorBidi" w:cstheme="majorBidi"/>
          <w:color w:val="000000" w:themeColor="text1"/>
          <w:sz w:val="24"/>
          <w:szCs w:val="24"/>
          <w:lang w:eastAsia="lt-LT"/>
        </w:rPr>
      </w:pPr>
    </w:p>
    <w:p w14:paraId="23B899BF" w14:textId="0B4D91D2" w:rsidR="000205AE" w:rsidRPr="00723065" w:rsidRDefault="000205AE" w:rsidP="00584CCE">
      <w:pPr>
        <w:pStyle w:val="ListParagraph"/>
        <w:numPr>
          <w:ilvl w:val="1"/>
          <w:numId w:val="1"/>
        </w:numPr>
        <w:tabs>
          <w:tab w:val="left" w:pos="1134"/>
        </w:tabs>
        <w:spacing w:after="0" w:line="240" w:lineRule="auto"/>
        <w:ind w:left="0" w:firstLine="851"/>
        <w:jc w:val="both"/>
        <w:rPr>
          <w:rFonts w:asciiTheme="majorBidi" w:eastAsia="Times New Roman" w:hAnsiTheme="majorBidi" w:cstheme="majorBidi"/>
          <w:color w:val="000000" w:themeColor="text1"/>
          <w:sz w:val="24"/>
          <w:szCs w:val="24"/>
          <w:lang w:eastAsia="lt-LT"/>
        </w:rPr>
      </w:pPr>
      <w:r w:rsidRPr="00723065">
        <w:rPr>
          <w:rFonts w:asciiTheme="majorBidi" w:eastAsia="Times New Roman" w:hAnsiTheme="majorBidi" w:cstheme="majorBidi"/>
          <w:color w:val="000000"/>
          <w:sz w:val="24"/>
          <w:szCs w:val="24"/>
          <w:lang w:eastAsia="lt-LT"/>
        </w:rPr>
        <w:t xml:space="preserve">Visuomenės sveikatos priežiūrą Ugdymo įstaigoje vykdo Biuras, pagal galimybes skirdamas Ugdymo įstaigai visuomenės sveikatos priežiūros specialistą. </w:t>
      </w:r>
      <w:r w:rsidR="002347F3" w:rsidRPr="00723065">
        <w:rPr>
          <w:rFonts w:asciiTheme="majorBidi" w:hAnsiTheme="majorBidi" w:cstheme="majorBidi"/>
          <w:color w:val="000000"/>
          <w:sz w:val="24"/>
          <w:szCs w:val="24"/>
        </w:rPr>
        <w:t>Kai U</w:t>
      </w:r>
      <w:r w:rsidRPr="00723065">
        <w:rPr>
          <w:rFonts w:asciiTheme="majorBidi" w:hAnsiTheme="majorBidi" w:cstheme="majorBidi"/>
          <w:color w:val="000000"/>
          <w:sz w:val="24"/>
          <w:szCs w:val="24"/>
        </w:rPr>
        <w:t xml:space="preserve">gdymo įstaigoje </w:t>
      </w:r>
      <w:r w:rsidR="002347F3" w:rsidRPr="00723065">
        <w:rPr>
          <w:rFonts w:asciiTheme="majorBidi" w:hAnsiTheme="majorBidi" w:cstheme="majorBidi"/>
          <w:color w:val="000000"/>
          <w:sz w:val="24"/>
          <w:szCs w:val="24"/>
        </w:rPr>
        <w:t xml:space="preserve">nėra visuomenės sveikatos priežiūros specialisto ir </w:t>
      </w:r>
      <w:r w:rsidR="00766A00">
        <w:rPr>
          <w:rFonts w:asciiTheme="majorBidi" w:hAnsiTheme="majorBidi" w:cstheme="majorBidi"/>
          <w:color w:val="000000"/>
          <w:sz w:val="24"/>
          <w:szCs w:val="24"/>
        </w:rPr>
        <w:t>(</w:t>
      </w:r>
      <w:r w:rsidR="002347F3" w:rsidRPr="00723065">
        <w:rPr>
          <w:rFonts w:asciiTheme="majorBidi" w:hAnsiTheme="majorBidi" w:cstheme="majorBidi"/>
          <w:color w:val="000000"/>
          <w:sz w:val="24"/>
          <w:szCs w:val="24"/>
        </w:rPr>
        <w:t>ar</w:t>
      </w:r>
      <w:r w:rsidR="00766A00">
        <w:rPr>
          <w:rFonts w:asciiTheme="majorBidi" w:hAnsiTheme="majorBidi" w:cstheme="majorBidi"/>
          <w:color w:val="000000"/>
          <w:sz w:val="24"/>
          <w:szCs w:val="24"/>
        </w:rPr>
        <w:t>)</w:t>
      </w:r>
      <w:r w:rsidR="002347F3" w:rsidRPr="00723065">
        <w:rPr>
          <w:rFonts w:asciiTheme="majorBidi" w:hAnsiTheme="majorBidi" w:cstheme="majorBidi"/>
          <w:color w:val="000000"/>
          <w:sz w:val="24"/>
          <w:szCs w:val="24"/>
        </w:rPr>
        <w:t xml:space="preserve"> Biuras neturi galimybių </w:t>
      </w:r>
      <w:r w:rsidR="00584CCE" w:rsidRPr="00723065">
        <w:rPr>
          <w:rFonts w:asciiTheme="majorBidi" w:hAnsiTheme="majorBidi" w:cstheme="majorBidi"/>
          <w:color w:val="000000"/>
          <w:sz w:val="24"/>
          <w:szCs w:val="24"/>
        </w:rPr>
        <w:t xml:space="preserve">Ugdymo įstaigai </w:t>
      </w:r>
      <w:r w:rsidR="002347F3" w:rsidRPr="00723065">
        <w:rPr>
          <w:rFonts w:asciiTheme="majorBidi" w:hAnsiTheme="majorBidi" w:cstheme="majorBidi"/>
          <w:color w:val="000000"/>
          <w:sz w:val="24"/>
          <w:szCs w:val="24"/>
        </w:rPr>
        <w:t>paskirti šį specialistą,</w:t>
      </w:r>
      <w:r w:rsidRPr="00723065">
        <w:rPr>
          <w:rFonts w:asciiTheme="majorBidi" w:hAnsiTheme="majorBidi" w:cstheme="majorBidi"/>
          <w:color w:val="000000"/>
          <w:sz w:val="24"/>
          <w:szCs w:val="24"/>
        </w:rPr>
        <w:t xml:space="preserve"> Šalys susitaria</w:t>
      </w:r>
      <w:r w:rsidR="002347F3" w:rsidRPr="00723065">
        <w:rPr>
          <w:rFonts w:asciiTheme="majorBidi" w:hAnsiTheme="majorBidi" w:cstheme="majorBidi"/>
          <w:color w:val="000000"/>
          <w:sz w:val="24"/>
          <w:szCs w:val="24"/>
        </w:rPr>
        <w:t xml:space="preserve">, kad </w:t>
      </w:r>
      <w:r w:rsidR="002347F3" w:rsidRPr="00723065">
        <w:rPr>
          <w:rFonts w:asciiTheme="majorBidi" w:eastAsia="Times New Roman" w:hAnsiTheme="majorBidi" w:cstheme="majorBidi"/>
          <w:color w:val="000000" w:themeColor="text1"/>
          <w:sz w:val="24"/>
          <w:szCs w:val="24"/>
          <w:lang w:eastAsia="lt-LT"/>
        </w:rPr>
        <w:t xml:space="preserve">numatytas </w:t>
      </w:r>
      <w:r w:rsidR="002347F3" w:rsidRPr="00723065">
        <w:rPr>
          <w:rFonts w:asciiTheme="majorBidi" w:hAnsiTheme="majorBidi" w:cstheme="majorBidi"/>
          <w:color w:val="000000"/>
          <w:sz w:val="24"/>
          <w:szCs w:val="24"/>
        </w:rPr>
        <w:t xml:space="preserve">visuomenės sveikatos priežiūros </w:t>
      </w:r>
      <w:r w:rsidR="002347F3" w:rsidRPr="00723065">
        <w:rPr>
          <w:rFonts w:asciiTheme="majorBidi" w:eastAsia="Times New Roman" w:hAnsiTheme="majorBidi" w:cstheme="majorBidi"/>
          <w:color w:val="000000" w:themeColor="text1"/>
          <w:sz w:val="24"/>
          <w:szCs w:val="24"/>
          <w:lang w:eastAsia="lt-LT"/>
        </w:rPr>
        <w:t xml:space="preserve">funkcijas Ugdymo įstaigoje atlieka Biuro </w:t>
      </w:r>
      <w:r w:rsidRPr="00723065">
        <w:rPr>
          <w:rFonts w:asciiTheme="majorBidi" w:hAnsiTheme="majorBidi" w:cstheme="majorBidi"/>
          <w:color w:val="000000"/>
          <w:sz w:val="24"/>
          <w:szCs w:val="24"/>
        </w:rPr>
        <w:t>mobilių visuomenės sveikatos priežiūros specialistų komand</w:t>
      </w:r>
      <w:r w:rsidR="002347F3" w:rsidRPr="00723065">
        <w:rPr>
          <w:rFonts w:asciiTheme="majorBidi" w:hAnsiTheme="majorBidi" w:cstheme="majorBidi"/>
          <w:color w:val="000000"/>
          <w:sz w:val="24"/>
          <w:szCs w:val="24"/>
        </w:rPr>
        <w:t>a (toliau – Mobili komanda).</w:t>
      </w:r>
    </w:p>
    <w:p w14:paraId="43C93941" w14:textId="1F47EE1F" w:rsidR="00646DC9" w:rsidRPr="00723065" w:rsidRDefault="00646DC9" w:rsidP="00646DC9">
      <w:pPr>
        <w:pStyle w:val="ListParagraph"/>
        <w:numPr>
          <w:ilvl w:val="1"/>
          <w:numId w:val="1"/>
        </w:numPr>
        <w:tabs>
          <w:tab w:val="left" w:pos="1134"/>
        </w:tabs>
        <w:spacing w:after="0" w:line="240" w:lineRule="auto"/>
        <w:ind w:left="0" w:firstLine="851"/>
        <w:jc w:val="both"/>
        <w:rPr>
          <w:rFonts w:asciiTheme="majorBidi" w:eastAsia="Times New Roman" w:hAnsiTheme="majorBidi" w:cstheme="majorBidi"/>
          <w:color w:val="000000" w:themeColor="text1"/>
          <w:sz w:val="24"/>
          <w:szCs w:val="24"/>
          <w:lang w:eastAsia="lt-LT"/>
        </w:rPr>
      </w:pPr>
      <w:r w:rsidRPr="00723065">
        <w:rPr>
          <w:rFonts w:asciiTheme="majorBidi" w:eastAsia="Times New Roman" w:hAnsiTheme="majorBidi" w:cstheme="majorBidi"/>
          <w:color w:val="000000" w:themeColor="text1"/>
          <w:sz w:val="24"/>
          <w:szCs w:val="24"/>
          <w:lang w:eastAsia="lt-LT"/>
        </w:rPr>
        <w:t xml:space="preserve">Mobili komanda </w:t>
      </w:r>
      <w:r w:rsidR="002D200B" w:rsidRPr="00723065">
        <w:rPr>
          <w:rFonts w:asciiTheme="majorBidi" w:eastAsia="Times New Roman" w:hAnsiTheme="majorBidi" w:cstheme="majorBidi"/>
          <w:color w:val="000000" w:themeColor="text1"/>
          <w:sz w:val="24"/>
          <w:szCs w:val="24"/>
          <w:lang w:eastAsia="lt-LT"/>
        </w:rPr>
        <w:t xml:space="preserve">paslaugas teikia </w:t>
      </w:r>
      <w:r w:rsidRPr="00723065">
        <w:rPr>
          <w:rFonts w:asciiTheme="majorBidi" w:eastAsia="Times New Roman" w:hAnsiTheme="majorBidi" w:cstheme="majorBidi"/>
          <w:color w:val="000000" w:themeColor="text1"/>
          <w:sz w:val="24"/>
          <w:szCs w:val="24"/>
          <w:lang w:eastAsia="lt-LT"/>
        </w:rPr>
        <w:t xml:space="preserve">pagal </w:t>
      </w:r>
      <w:r w:rsidRPr="00723065">
        <w:rPr>
          <w:rFonts w:asciiTheme="majorBidi" w:eastAsia="Times New Roman" w:hAnsiTheme="majorBidi" w:cstheme="majorBidi"/>
          <w:bCs/>
          <w:color w:val="000000" w:themeColor="text1"/>
          <w:sz w:val="24"/>
          <w:szCs w:val="24"/>
          <w:lang w:eastAsia="lt-LT"/>
        </w:rPr>
        <w:t>Ugdymo įstaigos raštu</w:t>
      </w:r>
      <w:r w:rsidR="00C6071A" w:rsidRPr="00723065">
        <w:rPr>
          <w:rFonts w:asciiTheme="majorBidi" w:eastAsia="Times New Roman" w:hAnsiTheme="majorBidi" w:cstheme="majorBidi"/>
          <w:bCs/>
          <w:color w:val="000000" w:themeColor="text1"/>
          <w:sz w:val="24"/>
          <w:szCs w:val="24"/>
          <w:lang w:eastAsia="lt-LT"/>
        </w:rPr>
        <w:t xml:space="preserve"> (el</w:t>
      </w:r>
      <w:r w:rsidR="006B3B3D">
        <w:rPr>
          <w:rFonts w:asciiTheme="majorBidi" w:eastAsia="Times New Roman" w:hAnsiTheme="majorBidi" w:cstheme="majorBidi"/>
          <w:bCs/>
          <w:color w:val="000000" w:themeColor="text1"/>
          <w:sz w:val="24"/>
          <w:szCs w:val="24"/>
          <w:lang w:eastAsia="lt-LT"/>
        </w:rPr>
        <w:t>ektroniniu</w:t>
      </w:r>
      <w:r w:rsidR="00C6071A" w:rsidRPr="00723065">
        <w:rPr>
          <w:rFonts w:asciiTheme="majorBidi" w:eastAsia="Times New Roman" w:hAnsiTheme="majorBidi" w:cstheme="majorBidi"/>
          <w:bCs/>
          <w:color w:val="000000" w:themeColor="text1"/>
          <w:sz w:val="24"/>
          <w:szCs w:val="24"/>
          <w:lang w:eastAsia="lt-LT"/>
        </w:rPr>
        <w:t xml:space="preserve"> paštu)</w:t>
      </w:r>
      <w:r w:rsidRPr="00723065">
        <w:rPr>
          <w:rFonts w:asciiTheme="majorBidi" w:eastAsia="Times New Roman" w:hAnsiTheme="majorBidi" w:cstheme="majorBidi"/>
          <w:bCs/>
          <w:color w:val="000000" w:themeColor="text1"/>
          <w:sz w:val="24"/>
          <w:szCs w:val="24"/>
          <w:lang w:eastAsia="lt-LT"/>
        </w:rPr>
        <w:t xml:space="preserve"> išreikštą poreikį ir </w:t>
      </w:r>
      <w:r w:rsidR="00766A00" w:rsidRPr="00723065">
        <w:rPr>
          <w:rFonts w:asciiTheme="majorBidi" w:eastAsia="Times New Roman" w:hAnsiTheme="majorBidi" w:cstheme="majorBidi"/>
          <w:bCs/>
          <w:color w:val="000000" w:themeColor="text1"/>
          <w:sz w:val="24"/>
          <w:szCs w:val="24"/>
          <w:lang w:eastAsia="lt-LT"/>
        </w:rPr>
        <w:t>atsižvelg</w:t>
      </w:r>
      <w:r w:rsidR="00766A00">
        <w:rPr>
          <w:rFonts w:asciiTheme="majorBidi" w:eastAsia="Times New Roman" w:hAnsiTheme="majorBidi" w:cstheme="majorBidi"/>
          <w:bCs/>
          <w:color w:val="000000" w:themeColor="text1"/>
          <w:sz w:val="24"/>
          <w:szCs w:val="24"/>
          <w:lang w:eastAsia="lt-LT"/>
        </w:rPr>
        <w:t>dama</w:t>
      </w:r>
      <w:r w:rsidR="00766A00" w:rsidRPr="00723065">
        <w:rPr>
          <w:rFonts w:asciiTheme="majorBidi" w:eastAsia="Times New Roman" w:hAnsiTheme="majorBidi" w:cstheme="majorBidi"/>
          <w:bCs/>
          <w:color w:val="000000" w:themeColor="text1"/>
          <w:sz w:val="24"/>
          <w:szCs w:val="24"/>
          <w:lang w:eastAsia="lt-LT"/>
        </w:rPr>
        <w:t xml:space="preserve"> </w:t>
      </w:r>
      <w:r w:rsidRPr="00723065">
        <w:rPr>
          <w:rFonts w:asciiTheme="majorBidi" w:eastAsia="Times New Roman" w:hAnsiTheme="majorBidi" w:cstheme="majorBidi"/>
          <w:bCs/>
          <w:color w:val="000000" w:themeColor="text1"/>
          <w:sz w:val="24"/>
          <w:szCs w:val="24"/>
          <w:lang w:eastAsia="lt-LT"/>
        </w:rPr>
        <w:t>į Biuro galimybes.</w:t>
      </w:r>
      <w:r w:rsidR="00B7563F" w:rsidRPr="00723065">
        <w:rPr>
          <w:rFonts w:asciiTheme="majorBidi" w:eastAsia="Times New Roman" w:hAnsiTheme="majorBidi" w:cstheme="majorBidi"/>
          <w:bCs/>
          <w:color w:val="000000" w:themeColor="text1"/>
          <w:sz w:val="24"/>
          <w:szCs w:val="24"/>
          <w:lang w:eastAsia="lt-LT"/>
        </w:rPr>
        <w:t xml:space="preserve"> Mobili komanda </w:t>
      </w:r>
      <w:r w:rsidR="00533CDC" w:rsidRPr="00723065">
        <w:rPr>
          <w:rFonts w:asciiTheme="majorBidi" w:eastAsia="Times New Roman" w:hAnsiTheme="majorBidi" w:cstheme="majorBidi"/>
          <w:bCs/>
          <w:color w:val="000000" w:themeColor="text1"/>
          <w:sz w:val="24"/>
          <w:szCs w:val="24"/>
          <w:lang w:eastAsia="lt-LT"/>
        </w:rPr>
        <w:t>priskirtas funkcijas</w:t>
      </w:r>
      <w:r w:rsidR="00B7563F" w:rsidRPr="00723065">
        <w:rPr>
          <w:rFonts w:asciiTheme="majorBidi" w:eastAsia="Times New Roman" w:hAnsiTheme="majorBidi" w:cstheme="majorBidi"/>
          <w:bCs/>
          <w:color w:val="000000" w:themeColor="text1"/>
          <w:sz w:val="24"/>
          <w:szCs w:val="24"/>
          <w:lang w:eastAsia="lt-LT"/>
        </w:rPr>
        <w:t xml:space="preserve"> </w:t>
      </w:r>
      <w:r w:rsidR="00533CDC" w:rsidRPr="00723065">
        <w:rPr>
          <w:rFonts w:asciiTheme="majorBidi" w:eastAsia="Times New Roman" w:hAnsiTheme="majorBidi" w:cstheme="majorBidi"/>
          <w:bCs/>
          <w:color w:val="000000" w:themeColor="text1"/>
          <w:sz w:val="24"/>
          <w:szCs w:val="24"/>
          <w:lang w:eastAsia="lt-LT"/>
        </w:rPr>
        <w:t xml:space="preserve">Ugdymo įstaigoje </w:t>
      </w:r>
      <w:r w:rsidR="00B7563F" w:rsidRPr="00723065">
        <w:rPr>
          <w:rFonts w:asciiTheme="majorBidi" w:eastAsia="Times New Roman" w:hAnsiTheme="majorBidi" w:cstheme="majorBidi"/>
          <w:bCs/>
          <w:color w:val="000000" w:themeColor="text1"/>
          <w:sz w:val="24"/>
          <w:szCs w:val="24"/>
          <w:lang w:eastAsia="lt-LT"/>
        </w:rPr>
        <w:t>vykd</w:t>
      </w:r>
      <w:r w:rsidR="00C2234E" w:rsidRPr="00723065">
        <w:rPr>
          <w:rFonts w:asciiTheme="majorBidi" w:eastAsia="Times New Roman" w:hAnsiTheme="majorBidi" w:cstheme="majorBidi"/>
          <w:bCs/>
          <w:color w:val="000000" w:themeColor="text1"/>
          <w:sz w:val="24"/>
          <w:szCs w:val="24"/>
          <w:lang w:eastAsia="lt-LT"/>
        </w:rPr>
        <w:t>o</w:t>
      </w:r>
      <w:r w:rsidR="00B7563F" w:rsidRPr="00723065">
        <w:rPr>
          <w:rFonts w:asciiTheme="majorBidi" w:eastAsia="Times New Roman" w:hAnsiTheme="majorBidi" w:cstheme="majorBidi"/>
          <w:bCs/>
          <w:color w:val="000000" w:themeColor="text1"/>
          <w:sz w:val="24"/>
          <w:szCs w:val="24"/>
          <w:lang w:eastAsia="lt-LT"/>
        </w:rPr>
        <w:t xml:space="preserve"> iki </w:t>
      </w:r>
      <w:r w:rsidR="00BE2DDD" w:rsidRPr="00723065">
        <w:rPr>
          <w:rFonts w:asciiTheme="majorBidi" w:eastAsia="Times New Roman" w:hAnsiTheme="majorBidi" w:cstheme="majorBidi"/>
          <w:bCs/>
          <w:color w:val="000000" w:themeColor="text1"/>
          <w:sz w:val="24"/>
          <w:szCs w:val="24"/>
          <w:lang w:eastAsia="lt-LT"/>
        </w:rPr>
        <w:t xml:space="preserve">tol, </w:t>
      </w:r>
      <w:r w:rsidR="00B7563F" w:rsidRPr="00723065">
        <w:rPr>
          <w:rFonts w:asciiTheme="majorBidi" w:eastAsia="Times New Roman" w:hAnsiTheme="majorBidi" w:cstheme="majorBidi"/>
          <w:bCs/>
          <w:color w:val="000000" w:themeColor="text1"/>
          <w:sz w:val="24"/>
          <w:szCs w:val="24"/>
          <w:lang w:eastAsia="lt-LT"/>
        </w:rPr>
        <w:t>kol bus paskirtas visuomenės sveikatos priežiūros specialistas.</w:t>
      </w:r>
    </w:p>
    <w:p w14:paraId="4B97C23E" w14:textId="432E325F" w:rsidR="000205AE" w:rsidRPr="00723065" w:rsidRDefault="00584CCE" w:rsidP="00584CCE">
      <w:pPr>
        <w:pStyle w:val="ListParagraph"/>
        <w:numPr>
          <w:ilvl w:val="1"/>
          <w:numId w:val="1"/>
        </w:numPr>
        <w:tabs>
          <w:tab w:val="left" w:pos="1134"/>
        </w:tabs>
        <w:spacing w:after="0" w:line="240" w:lineRule="auto"/>
        <w:ind w:left="0" w:firstLine="851"/>
        <w:jc w:val="both"/>
        <w:rPr>
          <w:rFonts w:asciiTheme="majorBidi" w:eastAsia="Times New Roman" w:hAnsiTheme="majorBidi" w:cstheme="majorBidi"/>
          <w:color w:val="000000"/>
          <w:sz w:val="24"/>
          <w:szCs w:val="24"/>
          <w:lang w:eastAsia="lt-LT"/>
        </w:rPr>
      </w:pPr>
      <w:r w:rsidRPr="00723065">
        <w:rPr>
          <w:rFonts w:asciiTheme="majorBidi" w:eastAsia="Times New Roman" w:hAnsiTheme="majorBidi" w:cstheme="majorBidi"/>
          <w:color w:val="000000" w:themeColor="text1"/>
          <w:sz w:val="24"/>
          <w:szCs w:val="24"/>
          <w:lang w:eastAsia="lt-LT"/>
        </w:rPr>
        <w:t>Mobilios komandos nariai d</w:t>
      </w:r>
      <w:r w:rsidR="000205AE" w:rsidRPr="00723065">
        <w:rPr>
          <w:rFonts w:asciiTheme="majorBidi" w:hAnsiTheme="majorBidi" w:cstheme="majorBidi"/>
          <w:color w:val="000000"/>
          <w:sz w:val="24"/>
          <w:szCs w:val="24"/>
        </w:rPr>
        <w:t>arbo santykiais yra susiję su Biuru ir darb</w:t>
      </w:r>
      <w:r w:rsidRPr="00723065">
        <w:rPr>
          <w:rFonts w:asciiTheme="majorBidi" w:hAnsiTheme="majorBidi" w:cstheme="majorBidi"/>
          <w:color w:val="000000"/>
          <w:sz w:val="24"/>
          <w:szCs w:val="24"/>
        </w:rPr>
        <w:t>o</w:t>
      </w:r>
      <w:r w:rsidR="000205AE" w:rsidRPr="00723065">
        <w:rPr>
          <w:rFonts w:asciiTheme="majorBidi" w:hAnsiTheme="majorBidi" w:cstheme="majorBidi"/>
          <w:color w:val="000000"/>
          <w:sz w:val="24"/>
          <w:szCs w:val="24"/>
        </w:rPr>
        <w:t xml:space="preserve"> funkcijas vykdo pagal Biuro direktoriaus įsakymu patvirtint</w:t>
      </w:r>
      <w:r w:rsidRPr="00723065">
        <w:rPr>
          <w:rFonts w:asciiTheme="majorBidi" w:hAnsiTheme="majorBidi" w:cstheme="majorBidi"/>
          <w:color w:val="000000"/>
          <w:sz w:val="24"/>
          <w:szCs w:val="24"/>
        </w:rPr>
        <w:t>us</w:t>
      </w:r>
      <w:r w:rsidR="000205AE" w:rsidRPr="00723065">
        <w:rPr>
          <w:rFonts w:asciiTheme="majorBidi" w:hAnsiTheme="majorBidi" w:cstheme="majorBidi"/>
          <w:color w:val="000000"/>
          <w:sz w:val="24"/>
          <w:szCs w:val="24"/>
        </w:rPr>
        <w:t xml:space="preserve"> pareigyb</w:t>
      </w:r>
      <w:r w:rsidRPr="00723065">
        <w:rPr>
          <w:rFonts w:asciiTheme="majorBidi" w:hAnsiTheme="majorBidi" w:cstheme="majorBidi"/>
          <w:color w:val="000000"/>
          <w:sz w:val="24"/>
          <w:szCs w:val="24"/>
        </w:rPr>
        <w:t>ių</w:t>
      </w:r>
      <w:r w:rsidR="000205AE" w:rsidRPr="00723065">
        <w:rPr>
          <w:rFonts w:asciiTheme="majorBidi" w:hAnsiTheme="majorBidi" w:cstheme="majorBidi"/>
          <w:color w:val="000000"/>
          <w:sz w:val="24"/>
          <w:szCs w:val="24"/>
        </w:rPr>
        <w:t xml:space="preserve"> aprašym</w:t>
      </w:r>
      <w:r w:rsidRPr="00723065">
        <w:rPr>
          <w:rFonts w:asciiTheme="majorBidi" w:hAnsiTheme="majorBidi" w:cstheme="majorBidi"/>
          <w:color w:val="000000"/>
          <w:sz w:val="24"/>
          <w:szCs w:val="24"/>
        </w:rPr>
        <w:t>us</w:t>
      </w:r>
      <w:r w:rsidR="000205AE" w:rsidRPr="00723065">
        <w:rPr>
          <w:rFonts w:asciiTheme="majorBidi" w:hAnsiTheme="majorBidi" w:cstheme="majorBidi"/>
          <w:color w:val="000000"/>
          <w:sz w:val="24"/>
          <w:szCs w:val="24"/>
        </w:rPr>
        <w:t>.</w:t>
      </w:r>
    </w:p>
    <w:p w14:paraId="3BF7CFE2" w14:textId="715DAF78" w:rsidR="00584CCE" w:rsidRPr="00723065" w:rsidRDefault="00584CCE" w:rsidP="00584CCE">
      <w:pPr>
        <w:pStyle w:val="ListParagraph"/>
        <w:numPr>
          <w:ilvl w:val="1"/>
          <w:numId w:val="1"/>
        </w:numPr>
        <w:tabs>
          <w:tab w:val="left" w:pos="1134"/>
        </w:tabs>
        <w:spacing w:after="0" w:line="240" w:lineRule="auto"/>
        <w:ind w:left="0" w:firstLine="851"/>
        <w:jc w:val="both"/>
        <w:rPr>
          <w:rFonts w:asciiTheme="majorBidi" w:eastAsia="Times New Roman" w:hAnsiTheme="majorBidi" w:cstheme="majorBidi"/>
          <w:bCs/>
          <w:color w:val="000000" w:themeColor="text1"/>
          <w:sz w:val="24"/>
          <w:szCs w:val="24"/>
          <w:lang w:eastAsia="lt-LT"/>
        </w:rPr>
      </w:pPr>
      <w:r w:rsidRPr="00723065">
        <w:rPr>
          <w:rFonts w:asciiTheme="majorBidi" w:eastAsia="Times New Roman" w:hAnsiTheme="majorBidi" w:cstheme="majorBidi"/>
          <w:bCs/>
          <w:color w:val="000000" w:themeColor="text1"/>
          <w:sz w:val="24"/>
          <w:szCs w:val="24"/>
          <w:lang w:eastAsia="lt-LT"/>
        </w:rPr>
        <w:t>Šalys susitaria, kad Mobilią komandą sudaro šie specialistai</w:t>
      </w:r>
      <w:r w:rsidRPr="00816E54">
        <w:rPr>
          <w:rFonts w:asciiTheme="majorBidi" w:eastAsia="Times New Roman" w:hAnsiTheme="majorBidi" w:cstheme="majorBidi"/>
          <w:bCs/>
          <w:color w:val="000000" w:themeColor="text1"/>
          <w:sz w:val="24"/>
          <w:szCs w:val="24"/>
          <w:lang w:eastAsia="lt-LT"/>
        </w:rPr>
        <w:t>:</w:t>
      </w:r>
      <w:r w:rsidR="004412FC" w:rsidRPr="00816E54">
        <w:rPr>
          <w:rFonts w:asciiTheme="majorBidi" w:eastAsia="Times New Roman" w:hAnsiTheme="majorBidi" w:cstheme="majorBidi"/>
          <w:bCs/>
          <w:color w:val="000000" w:themeColor="text1"/>
          <w:sz w:val="24"/>
          <w:szCs w:val="24"/>
          <w:lang w:eastAsia="lt-LT"/>
        </w:rPr>
        <w:t xml:space="preserve"> </w:t>
      </w:r>
      <w:r w:rsidR="00C6071A" w:rsidRPr="00816E54">
        <w:rPr>
          <w:rFonts w:asciiTheme="majorBidi" w:eastAsia="Times New Roman" w:hAnsiTheme="majorBidi" w:cstheme="majorBidi"/>
          <w:bCs/>
          <w:color w:val="000000" w:themeColor="text1"/>
          <w:sz w:val="24"/>
          <w:szCs w:val="24"/>
          <w:lang w:eastAsia="lt-LT"/>
        </w:rPr>
        <w:t>koordinatorius,</w:t>
      </w:r>
      <w:r w:rsidRPr="00816E54">
        <w:rPr>
          <w:rFonts w:asciiTheme="majorBidi" w:eastAsia="Times New Roman" w:hAnsiTheme="majorBidi" w:cstheme="majorBidi"/>
          <w:bCs/>
          <w:color w:val="000000" w:themeColor="text1"/>
          <w:sz w:val="24"/>
          <w:szCs w:val="24"/>
          <w:lang w:eastAsia="lt-LT"/>
        </w:rPr>
        <w:t xml:space="preserve"> </w:t>
      </w:r>
      <w:r w:rsidR="00801666" w:rsidRPr="00816E54">
        <w:rPr>
          <w:rFonts w:asciiTheme="majorBidi" w:eastAsia="Times New Roman" w:hAnsiTheme="majorBidi" w:cstheme="majorBidi"/>
          <w:bCs/>
          <w:color w:val="000000" w:themeColor="text1"/>
          <w:sz w:val="24"/>
          <w:szCs w:val="24"/>
          <w:lang w:eastAsia="lt-LT"/>
        </w:rPr>
        <w:t>fizinio aktyvumo specialistas</w:t>
      </w:r>
      <w:r w:rsidRPr="00816E54">
        <w:rPr>
          <w:rFonts w:asciiTheme="majorBidi" w:eastAsia="Times New Roman" w:hAnsiTheme="majorBidi" w:cstheme="majorBidi"/>
          <w:bCs/>
          <w:color w:val="000000" w:themeColor="text1"/>
          <w:sz w:val="24"/>
          <w:szCs w:val="24"/>
          <w:lang w:eastAsia="lt-LT"/>
        </w:rPr>
        <w:t xml:space="preserve">, </w:t>
      </w:r>
      <w:r w:rsidR="003B6851">
        <w:rPr>
          <w:rFonts w:asciiTheme="majorBidi" w:eastAsia="Times New Roman" w:hAnsiTheme="majorBidi" w:cstheme="majorBidi"/>
          <w:bCs/>
          <w:color w:val="000000" w:themeColor="text1"/>
          <w:sz w:val="24"/>
          <w:szCs w:val="24"/>
          <w:lang w:eastAsia="lt-LT"/>
        </w:rPr>
        <w:t>psichinės sveikatos specialistas</w:t>
      </w:r>
      <w:r w:rsidRPr="00816E54">
        <w:rPr>
          <w:rFonts w:asciiTheme="majorBidi" w:eastAsia="Times New Roman" w:hAnsiTheme="majorBidi" w:cstheme="majorBidi"/>
          <w:bCs/>
          <w:color w:val="000000" w:themeColor="text1"/>
          <w:sz w:val="24"/>
          <w:szCs w:val="24"/>
          <w:lang w:eastAsia="lt-LT"/>
        </w:rPr>
        <w:t xml:space="preserve">, </w:t>
      </w:r>
      <w:r w:rsidR="00801666" w:rsidRPr="00816E54">
        <w:rPr>
          <w:rFonts w:asciiTheme="majorBidi" w:eastAsia="Times New Roman" w:hAnsiTheme="majorBidi" w:cstheme="majorBidi"/>
          <w:bCs/>
          <w:color w:val="000000" w:themeColor="text1"/>
          <w:sz w:val="24"/>
          <w:szCs w:val="24"/>
          <w:lang w:eastAsia="lt-LT"/>
        </w:rPr>
        <w:t>mitybos specialistas</w:t>
      </w:r>
      <w:r w:rsidRPr="00816E54">
        <w:rPr>
          <w:rFonts w:asciiTheme="majorBidi" w:eastAsia="Times New Roman" w:hAnsiTheme="majorBidi" w:cstheme="majorBidi"/>
          <w:bCs/>
          <w:color w:val="000000" w:themeColor="text1"/>
          <w:sz w:val="24"/>
          <w:szCs w:val="24"/>
          <w:lang w:eastAsia="lt-LT"/>
        </w:rPr>
        <w:t>, burnos higien</w:t>
      </w:r>
      <w:r w:rsidR="00801666" w:rsidRPr="00816E54">
        <w:rPr>
          <w:rFonts w:asciiTheme="majorBidi" w:eastAsia="Times New Roman" w:hAnsiTheme="majorBidi" w:cstheme="majorBidi"/>
          <w:bCs/>
          <w:color w:val="000000" w:themeColor="text1"/>
          <w:sz w:val="24"/>
          <w:szCs w:val="24"/>
          <w:lang w:eastAsia="lt-LT"/>
        </w:rPr>
        <w:t>o</w:t>
      </w:r>
      <w:r w:rsidRPr="00816E54">
        <w:rPr>
          <w:rFonts w:asciiTheme="majorBidi" w:eastAsia="Times New Roman" w:hAnsiTheme="majorBidi" w:cstheme="majorBidi"/>
          <w:bCs/>
          <w:color w:val="000000" w:themeColor="text1"/>
          <w:sz w:val="24"/>
          <w:szCs w:val="24"/>
          <w:lang w:eastAsia="lt-LT"/>
        </w:rPr>
        <w:t>s</w:t>
      </w:r>
      <w:r w:rsidR="00801666" w:rsidRPr="00816E54">
        <w:rPr>
          <w:rFonts w:asciiTheme="majorBidi" w:eastAsia="Times New Roman" w:hAnsiTheme="majorBidi" w:cstheme="majorBidi"/>
          <w:bCs/>
          <w:color w:val="000000" w:themeColor="text1"/>
          <w:sz w:val="24"/>
          <w:szCs w:val="24"/>
          <w:lang w:eastAsia="lt-LT"/>
        </w:rPr>
        <w:t xml:space="preserve"> specialistas</w:t>
      </w:r>
      <w:r w:rsidRPr="00816E54">
        <w:rPr>
          <w:rFonts w:asciiTheme="majorBidi" w:eastAsia="Times New Roman" w:hAnsiTheme="majorBidi" w:cstheme="majorBidi"/>
          <w:bCs/>
          <w:color w:val="000000" w:themeColor="text1"/>
          <w:sz w:val="24"/>
          <w:szCs w:val="24"/>
          <w:lang w:eastAsia="lt-LT"/>
        </w:rPr>
        <w:t>. Mobilios komandos</w:t>
      </w:r>
      <w:r w:rsidR="004412FC" w:rsidRPr="00816E54">
        <w:rPr>
          <w:rFonts w:asciiTheme="majorBidi" w:eastAsia="Times New Roman" w:hAnsiTheme="majorBidi" w:cstheme="majorBidi"/>
          <w:bCs/>
          <w:color w:val="000000" w:themeColor="text1"/>
          <w:sz w:val="24"/>
          <w:szCs w:val="24"/>
          <w:lang w:eastAsia="lt-LT"/>
        </w:rPr>
        <w:t xml:space="preserve"> koordinatorius, kuris yra </w:t>
      </w:r>
      <w:r w:rsidR="00766A00" w:rsidRPr="00816E54">
        <w:rPr>
          <w:rFonts w:asciiTheme="majorBidi" w:eastAsia="Times New Roman" w:hAnsiTheme="majorBidi" w:cstheme="majorBidi"/>
          <w:bCs/>
          <w:color w:val="000000" w:themeColor="text1"/>
          <w:sz w:val="24"/>
          <w:szCs w:val="24"/>
          <w:lang w:eastAsia="lt-LT"/>
        </w:rPr>
        <w:t>į</w:t>
      </w:r>
      <w:r w:rsidR="004412FC" w:rsidRPr="00816E54">
        <w:rPr>
          <w:rFonts w:asciiTheme="majorBidi" w:eastAsia="Times New Roman" w:hAnsiTheme="majorBidi" w:cstheme="majorBidi"/>
          <w:bCs/>
          <w:color w:val="000000" w:themeColor="text1"/>
          <w:sz w:val="24"/>
          <w:szCs w:val="24"/>
          <w:lang w:eastAsia="lt-LT"/>
        </w:rPr>
        <w:t>gijęs formalią visuomenės sveikatos specialisto profesinę</w:t>
      </w:r>
      <w:r w:rsidR="004412FC" w:rsidRPr="00723065">
        <w:rPr>
          <w:rFonts w:asciiTheme="majorBidi" w:eastAsia="Times New Roman" w:hAnsiTheme="majorBidi" w:cstheme="majorBidi"/>
          <w:bCs/>
          <w:color w:val="000000" w:themeColor="text1"/>
          <w:sz w:val="24"/>
          <w:szCs w:val="24"/>
          <w:lang w:eastAsia="lt-LT"/>
        </w:rPr>
        <w:t xml:space="preserve"> kvalifikaciją,</w:t>
      </w:r>
      <w:r w:rsidRPr="00723065">
        <w:rPr>
          <w:rFonts w:asciiTheme="majorBidi" w:eastAsia="Times New Roman" w:hAnsiTheme="majorBidi" w:cstheme="majorBidi"/>
          <w:bCs/>
          <w:color w:val="000000" w:themeColor="text1"/>
          <w:sz w:val="24"/>
          <w:szCs w:val="24"/>
          <w:lang w:eastAsia="lt-LT"/>
        </w:rPr>
        <w:t xml:space="preserve"> </w:t>
      </w:r>
      <w:r w:rsidR="004412FC" w:rsidRPr="00723065">
        <w:rPr>
          <w:rFonts w:asciiTheme="majorBidi" w:eastAsia="Times New Roman" w:hAnsiTheme="majorBidi" w:cstheme="majorBidi"/>
          <w:bCs/>
          <w:color w:val="000000" w:themeColor="text1"/>
          <w:sz w:val="24"/>
          <w:szCs w:val="24"/>
          <w:lang w:eastAsia="lt-LT"/>
        </w:rPr>
        <w:t>organizuoja</w:t>
      </w:r>
      <w:r w:rsidRPr="00723065">
        <w:rPr>
          <w:rFonts w:asciiTheme="majorBidi" w:eastAsia="Times New Roman" w:hAnsiTheme="majorBidi" w:cstheme="majorBidi"/>
          <w:bCs/>
          <w:color w:val="000000" w:themeColor="text1"/>
          <w:sz w:val="24"/>
          <w:szCs w:val="24"/>
          <w:lang w:eastAsia="lt-LT"/>
        </w:rPr>
        <w:t xml:space="preserve"> ir koordinuoja Mobili</w:t>
      </w:r>
      <w:r w:rsidR="004412FC" w:rsidRPr="00723065">
        <w:rPr>
          <w:rFonts w:asciiTheme="majorBidi" w:eastAsia="Times New Roman" w:hAnsiTheme="majorBidi" w:cstheme="majorBidi"/>
          <w:bCs/>
          <w:color w:val="000000" w:themeColor="text1"/>
          <w:sz w:val="24"/>
          <w:szCs w:val="24"/>
          <w:lang w:eastAsia="lt-LT"/>
        </w:rPr>
        <w:t>os</w:t>
      </w:r>
      <w:r w:rsidRPr="00723065">
        <w:rPr>
          <w:rFonts w:asciiTheme="majorBidi" w:eastAsia="Times New Roman" w:hAnsiTheme="majorBidi" w:cstheme="majorBidi"/>
          <w:bCs/>
          <w:color w:val="000000" w:themeColor="text1"/>
          <w:sz w:val="24"/>
          <w:szCs w:val="24"/>
          <w:lang w:eastAsia="lt-LT"/>
        </w:rPr>
        <w:t xml:space="preserve"> komand</w:t>
      </w:r>
      <w:r w:rsidR="004412FC" w:rsidRPr="00723065">
        <w:rPr>
          <w:rFonts w:asciiTheme="majorBidi" w:eastAsia="Times New Roman" w:hAnsiTheme="majorBidi" w:cstheme="majorBidi"/>
          <w:bCs/>
          <w:color w:val="000000" w:themeColor="text1"/>
          <w:sz w:val="24"/>
          <w:szCs w:val="24"/>
          <w:lang w:eastAsia="lt-LT"/>
        </w:rPr>
        <w:t>os veiklą.</w:t>
      </w:r>
      <w:r w:rsidRPr="00723065">
        <w:rPr>
          <w:rFonts w:asciiTheme="majorBidi" w:eastAsia="Times New Roman" w:hAnsiTheme="majorBidi" w:cstheme="majorBidi"/>
          <w:bCs/>
          <w:color w:val="000000" w:themeColor="text1"/>
          <w:sz w:val="24"/>
          <w:szCs w:val="24"/>
          <w:lang w:eastAsia="lt-LT"/>
        </w:rPr>
        <w:t xml:space="preserve"> </w:t>
      </w:r>
    </w:p>
    <w:p w14:paraId="2F81BB4B" w14:textId="30259486" w:rsidR="00584CCE" w:rsidRPr="00723065" w:rsidRDefault="00584CCE" w:rsidP="00584CCE">
      <w:pPr>
        <w:pStyle w:val="ListParagraph"/>
        <w:numPr>
          <w:ilvl w:val="1"/>
          <w:numId w:val="1"/>
        </w:numPr>
        <w:tabs>
          <w:tab w:val="left" w:pos="1134"/>
        </w:tabs>
        <w:autoSpaceDE w:val="0"/>
        <w:autoSpaceDN w:val="0"/>
        <w:adjustRightInd w:val="0"/>
        <w:spacing w:after="0" w:line="240" w:lineRule="auto"/>
        <w:ind w:left="0" w:firstLine="851"/>
        <w:jc w:val="both"/>
        <w:rPr>
          <w:rFonts w:asciiTheme="majorBidi" w:eastAsia="Times New Roman" w:hAnsiTheme="majorBidi" w:cstheme="majorBidi"/>
          <w:bCs/>
          <w:color w:val="000000" w:themeColor="text1"/>
          <w:sz w:val="24"/>
          <w:szCs w:val="24"/>
          <w:lang w:eastAsia="lt-LT"/>
        </w:rPr>
      </w:pPr>
      <w:r w:rsidRPr="00723065">
        <w:rPr>
          <w:rFonts w:asciiTheme="majorBidi" w:eastAsia="Times New Roman" w:hAnsiTheme="majorBidi" w:cstheme="majorBidi"/>
          <w:color w:val="000000" w:themeColor="text1"/>
          <w:sz w:val="24"/>
          <w:szCs w:val="24"/>
          <w:lang w:eastAsia="lt-LT"/>
        </w:rPr>
        <w:t xml:space="preserve">Mobili komanda pagal poreikį ir galimybes Ugdymo įstaigoje </w:t>
      </w:r>
      <w:r w:rsidR="00766A00">
        <w:rPr>
          <w:rFonts w:asciiTheme="majorBidi" w:eastAsia="Times New Roman" w:hAnsiTheme="majorBidi" w:cstheme="majorBidi"/>
          <w:color w:val="000000" w:themeColor="text1"/>
          <w:sz w:val="24"/>
          <w:szCs w:val="24"/>
          <w:lang w:eastAsia="lt-LT"/>
        </w:rPr>
        <w:t>vykdo</w:t>
      </w:r>
      <w:r w:rsidR="00766A00" w:rsidRPr="00723065">
        <w:rPr>
          <w:rFonts w:asciiTheme="majorBidi" w:eastAsia="Times New Roman" w:hAnsiTheme="majorBidi" w:cstheme="majorBidi"/>
          <w:color w:val="000000" w:themeColor="text1"/>
          <w:sz w:val="24"/>
          <w:szCs w:val="24"/>
          <w:lang w:eastAsia="lt-LT"/>
        </w:rPr>
        <w:t xml:space="preserve"> </w:t>
      </w:r>
      <w:r w:rsidRPr="00723065">
        <w:rPr>
          <w:rFonts w:asciiTheme="majorBidi" w:eastAsia="Times New Roman" w:hAnsiTheme="majorBidi" w:cstheme="majorBidi"/>
          <w:color w:val="000000" w:themeColor="text1"/>
          <w:sz w:val="24"/>
          <w:szCs w:val="24"/>
          <w:lang w:eastAsia="lt-LT"/>
        </w:rPr>
        <w:t xml:space="preserve">visuomenės sveikatos priežiūros funkcijas, </w:t>
      </w:r>
      <w:r w:rsidR="00766A00" w:rsidRPr="00723065">
        <w:rPr>
          <w:rFonts w:asciiTheme="majorBidi" w:eastAsia="Times New Roman" w:hAnsiTheme="majorBidi" w:cstheme="majorBidi"/>
          <w:color w:val="000000" w:themeColor="text1"/>
          <w:sz w:val="24"/>
          <w:szCs w:val="24"/>
          <w:lang w:eastAsia="lt-LT"/>
        </w:rPr>
        <w:t>vadovau</w:t>
      </w:r>
      <w:r w:rsidR="00766A00">
        <w:rPr>
          <w:rFonts w:asciiTheme="majorBidi" w:eastAsia="Times New Roman" w:hAnsiTheme="majorBidi" w:cstheme="majorBidi"/>
          <w:color w:val="000000" w:themeColor="text1"/>
          <w:sz w:val="24"/>
          <w:szCs w:val="24"/>
          <w:lang w:eastAsia="lt-LT"/>
        </w:rPr>
        <w:t>damasi</w:t>
      </w:r>
      <w:r w:rsidR="00766A00" w:rsidRPr="00723065">
        <w:rPr>
          <w:rFonts w:asciiTheme="majorBidi" w:eastAsia="Times New Roman" w:hAnsiTheme="majorBidi" w:cstheme="majorBidi"/>
          <w:color w:val="000000" w:themeColor="text1"/>
          <w:sz w:val="24"/>
          <w:szCs w:val="24"/>
          <w:lang w:eastAsia="lt-LT"/>
        </w:rPr>
        <w:t xml:space="preserve"> </w:t>
      </w:r>
      <w:r w:rsidRPr="00723065">
        <w:rPr>
          <w:rFonts w:asciiTheme="majorBidi" w:eastAsia="Times New Roman" w:hAnsiTheme="majorBidi" w:cstheme="majorBidi"/>
          <w:color w:val="000000" w:themeColor="text1"/>
          <w:sz w:val="24"/>
          <w:szCs w:val="24"/>
          <w:lang w:eastAsia="lt-LT"/>
        </w:rPr>
        <w:t xml:space="preserve">Lietuvos Respublikos visuomenės sveikatos priežiūros įstatymu, </w:t>
      </w:r>
      <w:r w:rsidRPr="00723065">
        <w:rPr>
          <w:rFonts w:asciiTheme="majorBidi" w:hAnsiTheme="majorBidi" w:cstheme="majorBidi"/>
          <w:sz w:val="24"/>
          <w:szCs w:val="24"/>
        </w:rPr>
        <w:t xml:space="preserve">Lietuvos Respublikos sveikatos apsaugos ministro ir Lietuvos Respublikos švietimo ir mokslo ministro 2005 m. gruodžio 30 d. įsakymu Nr. V-1035/ISAK-2680 </w:t>
      </w:r>
      <w:r w:rsidR="0066238E">
        <w:rPr>
          <w:rFonts w:asciiTheme="majorBidi" w:hAnsiTheme="majorBidi" w:cstheme="majorBidi"/>
          <w:sz w:val="24"/>
          <w:szCs w:val="24"/>
        </w:rPr>
        <w:t>„Dėl visuomenės sveikatos priežiūros organizavimo</w:t>
      </w:r>
      <w:r w:rsidR="00CD6503">
        <w:rPr>
          <w:rFonts w:asciiTheme="majorBidi" w:hAnsiTheme="majorBidi" w:cstheme="majorBidi"/>
          <w:sz w:val="24"/>
          <w:szCs w:val="24"/>
        </w:rPr>
        <w:t xml:space="preserve"> mokykloje tvarkos aprašo patvirtinimo“</w:t>
      </w:r>
      <w:r w:rsidR="00F225D8">
        <w:rPr>
          <w:rFonts w:asciiTheme="majorBidi" w:hAnsiTheme="majorBidi" w:cstheme="majorBidi"/>
          <w:sz w:val="24"/>
          <w:szCs w:val="24"/>
        </w:rPr>
        <w:t>,</w:t>
      </w:r>
      <w:r w:rsidR="0066238E">
        <w:rPr>
          <w:rFonts w:asciiTheme="majorBidi" w:hAnsiTheme="majorBidi" w:cstheme="majorBidi"/>
          <w:sz w:val="24"/>
          <w:szCs w:val="24"/>
        </w:rPr>
        <w:t xml:space="preserve"> </w:t>
      </w:r>
      <w:r w:rsidRPr="00723065">
        <w:rPr>
          <w:rFonts w:asciiTheme="majorBidi" w:hAnsiTheme="majorBidi" w:cstheme="majorBidi"/>
          <w:sz w:val="24"/>
          <w:szCs w:val="24"/>
        </w:rPr>
        <w:t>patvirtintu Visuomenės sveikatos priežiūros organizavimo mokykloje tvarkos aprašu (toliau – Aprašas) ir kitais teisės aktais.</w:t>
      </w:r>
    </w:p>
    <w:p w14:paraId="55B7A103" w14:textId="308F6D3D" w:rsidR="00584CCE" w:rsidRPr="00723065" w:rsidRDefault="000205AE" w:rsidP="00584CCE">
      <w:pPr>
        <w:pStyle w:val="ListParagraph"/>
        <w:numPr>
          <w:ilvl w:val="1"/>
          <w:numId w:val="1"/>
        </w:numPr>
        <w:tabs>
          <w:tab w:val="left" w:pos="1134"/>
        </w:tabs>
        <w:spacing w:after="0" w:line="240" w:lineRule="auto"/>
        <w:ind w:left="0" w:firstLine="851"/>
        <w:jc w:val="both"/>
        <w:rPr>
          <w:rFonts w:asciiTheme="majorBidi" w:eastAsia="Times New Roman" w:hAnsiTheme="majorBidi" w:cstheme="majorBidi"/>
          <w:color w:val="000000"/>
          <w:sz w:val="24"/>
          <w:szCs w:val="24"/>
          <w:lang w:eastAsia="lt-LT"/>
        </w:rPr>
      </w:pPr>
      <w:r w:rsidRPr="00723065">
        <w:rPr>
          <w:rFonts w:asciiTheme="majorBidi" w:hAnsiTheme="majorBidi" w:cstheme="majorBidi"/>
          <w:color w:val="000000"/>
          <w:sz w:val="24"/>
          <w:szCs w:val="24"/>
        </w:rPr>
        <w:lastRenderedPageBreak/>
        <w:t xml:space="preserve">Organizuodama visuomenės sveikatos priežiūrą Ugdymo įstaigoje </w:t>
      </w:r>
      <w:r w:rsidR="00584CCE" w:rsidRPr="00723065">
        <w:rPr>
          <w:rFonts w:asciiTheme="majorBidi" w:hAnsiTheme="majorBidi" w:cstheme="majorBidi"/>
          <w:color w:val="000000"/>
          <w:sz w:val="24"/>
          <w:szCs w:val="24"/>
        </w:rPr>
        <w:t>Mobili komanda</w:t>
      </w:r>
      <w:r w:rsidRPr="00723065">
        <w:rPr>
          <w:rFonts w:asciiTheme="majorBidi" w:hAnsiTheme="majorBidi" w:cstheme="majorBidi"/>
          <w:color w:val="000000"/>
          <w:sz w:val="24"/>
          <w:szCs w:val="24"/>
        </w:rPr>
        <w:t xml:space="preserve"> įgyvendina </w:t>
      </w:r>
      <w:r w:rsidR="00584CCE" w:rsidRPr="00723065">
        <w:rPr>
          <w:rFonts w:asciiTheme="majorBidi" w:hAnsiTheme="majorBidi" w:cstheme="majorBidi"/>
          <w:color w:val="000000"/>
          <w:sz w:val="24"/>
          <w:szCs w:val="24"/>
        </w:rPr>
        <w:t>visuomenės sveikatos priežiūros funkcijas</w:t>
      </w:r>
      <w:r w:rsidR="00766A00">
        <w:rPr>
          <w:rFonts w:asciiTheme="majorBidi" w:hAnsiTheme="majorBidi" w:cstheme="majorBidi"/>
          <w:color w:val="000000"/>
          <w:sz w:val="24"/>
          <w:szCs w:val="24"/>
        </w:rPr>
        <w:t>, numatytas</w:t>
      </w:r>
      <w:r w:rsidR="00584CCE" w:rsidRPr="00723065">
        <w:rPr>
          <w:rFonts w:asciiTheme="majorBidi" w:hAnsiTheme="majorBidi" w:cstheme="majorBidi"/>
          <w:color w:val="000000"/>
          <w:sz w:val="24"/>
          <w:szCs w:val="24"/>
        </w:rPr>
        <w:t xml:space="preserve"> </w:t>
      </w:r>
      <w:r w:rsidR="00584CCE" w:rsidRPr="00723065">
        <w:rPr>
          <w:rFonts w:asciiTheme="majorBidi" w:hAnsiTheme="majorBidi" w:cstheme="majorBidi"/>
          <w:sz w:val="24"/>
          <w:szCs w:val="24"/>
        </w:rPr>
        <w:t>Apraš</w:t>
      </w:r>
      <w:r w:rsidR="00766A00">
        <w:rPr>
          <w:rFonts w:asciiTheme="majorBidi" w:hAnsiTheme="majorBidi" w:cstheme="majorBidi"/>
          <w:sz w:val="24"/>
          <w:szCs w:val="24"/>
        </w:rPr>
        <w:t>e</w:t>
      </w:r>
      <w:r w:rsidR="00584CCE" w:rsidRPr="00723065">
        <w:rPr>
          <w:rFonts w:asciiTheme="majorBidi" w:hAnsiTheme="majorBidi" w:cstheme="majorBidi"/>
          <w:sz w:val="24"/>
          <w:szCs w:val="24"/>
        </w:rPr>
        <w:t xml:space="preserve"> </w:t>
      </w:r>
      <w:r w:rsidR="00766A00">
        <w:rPr>
          <w:rFonts w:asciiTheme="majorBidi" w:hAnsiTheme="majorBidi" w:cstheme="majorBidi"/>
          <w:sz w:val="24"/>
          <w:szCs w:val="24"/>
        </w:rPr>
        <w:t>ir</w:t>
      </w:r>
      <w:r w:rsidR="00766A00" w:rsidRPr="00723065">
        <w:rPr>
          <w:rFonts w:asciiTheme="majorBidi" w:hAnsiTheme="majorBidi" w:cstheme="majorBidi"/>
          <w:sz w:val="24"/>
          <w:szCs w:val="24"/>
        </w:rPr>
        <w:t xml:space="preserve"> </w:t>
      </w:r>
      <w:r w:rsidR="00584CCE" w:rsidRPr="00723065">
        <w:rPr>
          <w:rFonts w:asciiTheme="majorBidi" w:hAnsiTheme="majorBidi" w:cstheme="majorBidi"/>
          <w:sz w:val="24"/>
          <w:szCs w:val="24"/>
        </w:rPr>
        <w:t xml:space="preserve">kituose </w:t>
      </w:r>
      <w:r w:rsidR="00646DC9" w:rsidRPr="00723065">
        <w:rPr>
          <w:rFonts w:asciiTheme="majorBidi" w:hAnsiTheme="majorBidi" w:cstheme="majorBidi"/>
          <w:sz w:val="24"/>
          <w:szCs w:val="24"/>
        </w:rPr>
        <w:t>teisės aktuose.</w:t>
      </w:r>
    </w:p>
    <w:p w14:paraId="28AE280A" w14:textId="06B6768A" w:rsidR="00584CCE" w:rsidRPr="00723065" w:rsidRDefault="00584CCE" w:rsidP="007330E3">
      <w:pPr>
        <w:pStyle w:val="ListParagraph"/>
        <w:numPr>
          <w:ilvl w:val="1"/>
          <w:numId w:val="1"/>
        </w:numPr>
        <w:tabs>
          <w:tab w:val="left" w:pos="851"/>
          <w:tab w:val="left" w:pos="1134"/>
        </w:tabs>
        <w:spacing w:after="0" w:line="240" w:lineRule="auto"/>
        <w:ind w:left="0" w:firstLine="851"/>
        <w:jc w:val="both"/>
        <w:rPr>
          <w:rFonts w:asciiTheme="majorBidi" w:eastAsia="Times New Roman" w:hAnsiTheme="majorBidi" w:cstheme="majorBidi"/>
          <w:color w:val="000000"/>
          <w:sz w:val="24"/>
          <w:szCs w:val="24"/>
          <w:lang w:eastAsia="lt-LT"/>
        </w:rPr>
      </w:pPr>
      <w:r w:rsidRPr="00723065">
        <w:rPr>
          <w:rFonts w:asciiTheme="majorBidi" w:hAnsiTheme="majorBidi" w:cstheme="majorBidi"/>
          <w:sz w:val="24"/>
          <w:szCs w:val="24"/>
        </w:rPr>
        <w:t>Mobili komanda</w:t>
      </w:r>
      <w:r w:rsidR="00C6071A" w:rsidRPr="00723065">
        <w:rPr>
          <w:rFonts w:asciiTheme="majorBidi" w:hAnsiTheme="majorBidi" w:cstheme="majorBidi"/>
          <w:sz w:val="24"/>
          <w:szCs w:val="24"/>
        </w:rPr>
        <w:t xml:space="preserve"> ar </w:t>
      </w:r>
      <w:r w:rsidR="00301846" w:rsidRPr="00723065">
        <w:rPr>
          <w:rFonts w:asciiTheme="majorBidi" w:hAnsiTheme="majorBidi" w:cstheme="majorBidi"/>
          <w:sz w:val="24"/>
          <w:szCs w:val="24"/>
        </w:rPr>
        <w:t>M</w:t>
      </w:r>
      <w:r w:rsidR="00C6071A" w:rsidRPr="00723065">
        <w:rPr>
          <w:rFonts w:asciiTheme="majorBidi" w:hAnsiTheme="majorBidi" w:cstheme="majorBidi"/>
          <w:sz w:val="24"/>
          <w:szCs w:val="24"/>
        </w:rPr>
        <w:t>obilios komandos narys</w:t>
      </w:r>
      <w:r w:rsidR="004412FC" w:rsidRPr="00723065">
        <w:rPr>
          <w:rFonts w:asciiTheme="majorBidi" w:hAnsiTheme="majorBidi" w:cstheme="majorBidi"/>
          <w:sz w:val="24"/>
          <w:szCs w:val="24"/>
        </w:rPr>
        <w:t>,</w:t>
      </w:r>
      <w:r w:rsidR="007330E3" w:rsidRPr="00723065">
        <w:rPr>
          <w:rFonts w:asciiTheme="majorBidi" w:hAnsiTheme="majorBidi" w:cstheme="majorBidi"/>
          <w:sz w:val="24"/>
          <w:szCs w:val="24"/>
        </w:rPr>
        <w:t xml:space="preserve"> atvyk</w:t>
      </w:r>
      <w:r w:rsidR="00C6071A" w:rsidRPr="00723065">
        <w:rPr>
          <w:rFonts w:asciiTheme="majorBidi" w:hAnsiTheme="majorBidi" w:cstheme="majorBidi"/>
          <w:sz w:val="24"/>
          <w:szCs w:val="24"/>
        </w:rPr>
        <w:t>ęs</w:t>
      </w:r>
      <w:r w:rsidR="007330E3" w:rsidRPr="00723065">
        <w:rPr>
          <w:rFonts w:asciiTheme="majorBidi" w:hAnsiTheme="majorBidi" w:cstheme="majorBidi"/>
          <w:sz w:val="24"/>
          <w:szCs w:val="24"/>
        </w:rPr>
        <w:t xml:space="preserve"> į Ugdymo įstaigą,</w:t>
      </w:r>
      <w:r w:rsidRPr="00723065">
        <w:rPr>
          <w:rFonts w:asciiTheme="majorBidi" w:hAnsiTheme="majorBidi" w:cstheme="majorBidi"/>
          <w:sz w:val="24"/>
          <w:szCs w:val="24"/>
        </w:rPr>
        <w:t xml:space="preserve"> vykdo visuomenės sveikatos priežiūros funkcijas numatytas Apraše, </w:t>
      </w:r>
      <w:r w:rsidRPr="00723065">
        <w:rPr>
          <w:rFonts w:asciiTheme="majorBidi" w:hAnsiTheme="majorBidi" w:cstheme="majorBidi"/>
          <w:i/>
          <w:iCs/>
          <w:sz w:val="24"/>
          <w:szCs w:val="24"/>
        </w:rPr>
        <w:t>išskyrus</w:t>
      </w:r>
      <w:r w:rsidRPr="00723065">
        <w:rPr>
          <w:rFonts w:asciiTheme="majorBidi" w:hAnsiTheme="majorBidi" w:cstheme="majorBidi"/>
          <w:sz w:val="24"/>
          <w:szCs w:val="24"/>
        </w:rPr>
        <w:t>:</w:t>
      </w:r>
    </w:p>
    <w:p w14:paraId="02F82DEF" w14:textId="1FFD25E4" w:rsidR="00584CCE" w:rsidRPr="00480E91" w:rsidRDefault="00E65E1B" w:rsidP="00480E91">
      <w:pPr>
        <w:tabs>
          <w:tab w:val="left" w:pos="993"/>
          <w:tab w:val="left" w:pos="1134"/>
        </w:tabs>
        <w:spacing w:after="0" w:line="240" w:lineRule="auto"/>
        <w:ind w:firstLine="851"/>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7.1. </w:t>
      </w:r>
      <w:r w:rsidR="00584CCE" w:rsidRPr="00480E91">
        <w:rPr>
          <w:rFonts w:asciiTheme="majorBidi" w:hAnsiTheme="majorBidi" w:cstheme="majorBidi"/>
          <w:color w:val="000000" w:themeColor="text1"/>
          <w:sz w:val="24"/>
          <w:szCs w:val="24"/>
        </w:rPr>
        <w:t xml:space="preserve">atsižvelgdamas į </w:t>
      </w:r>
      <w:r w:rsidR="00766A00" w:rsidRPr="00480E91">
        <w:rPr>
          <w:rFonts w:asciiTheme="majorBidi" w:hAnsiTheme="majorBidi" w:cstheme="majorBidi"/>
          <w:color w:val="000000" w:themeColor="text1"/>
          <w:sz w:val="24"/>
          <w:szCs w:val="24"/>
        </w:rPr>
        <w:t>Ugdymo įstaigos</w:t>
      </w:r>
      <w:r w:rsidR="00584CCE" w:rsidRPr="00480E91">
        <w:rPr>
          <w:rFonts w:asciiTheme="majorBidi" w:hAnsiTheme="majorBidi" w:cstheme="majorBidi"/>
          <w:color w:val="000000" w:themeColor="text1"/>
          <w:sz w:val="24"/>
          <w:szCs w:val="24"/>
        </w:rPr>
        <w:t xml:space="preserve">, savivaldybės bei šalies visuomenės sveikatos priežiūros poreikius ir prioritetus, kartu su </w:t>
      </w:r>
      <w:r w:rsidR="00766A00" w:rsidRPr="00480E91">
        <w:rPr>
          <w:rFonts w:asciiTheme="majorBidi" w:hAnsiTheme="majorBidi" w:cstheme="majorBidi"/>
          <w:color w:val="000000" w:themeColor="text1"/>
          <w:sz w:val="24"/>
          <w:szCs w:val="24"/>
        </w:rPr>
        <w:t xml:space="preserve">Ugdymo įstaigos </w:t>
      </w:r>
      <w:r w:rsidR="00584CCE" w:rsidRPr="00480E91">
        <w:rPr>
          <w:rFonts w:asciiTheme="majorBidi" w:hAnsiTheme="majorBidi" w:cstheme="majorBidi"/>
          <w:color w:val="000000" w:themeColor="text1"/>
          <w:sz w:val="24"/>
          <w:szCs w:val="24"/>
        </w:rPr>
        <w:t xml:space="preserve">bendruomene, kiekvienais metais rengia visuomenės sveikatos priežiūros veiklos planą ir, suderinęs jį su Biuro direktoriumi, jį vykdo bei pateikia </w:t>
      </w:r>
      <w:r w:rsidR="00766A00" w:rsidRPr="00480E91">
        <w:rPr>
          <w:rFonts w:asciiTheme="majorBidi" w:hAnsiTheme="majorBidi" w:cstheme="majorBidi"/>
          <w:color w:val="000000" w:themeColor="text1"/>
          <w:sz w:val="24"/>
          <w:szCs w:val="24"/>
        </w:rPr>
        <w:t xml:space="preserve">Ugdymo įstaigos </w:t>
      </w:r>
      <w:r w:rsidR="00584CCE" w:rsidRPr="00480E91">
        <w:rPr>
          <w:rFonts w:asciiTheme="majorBidi" w:hAnsiTheme="majorBidi" w:cstheme="majorBidi"/>
          <w:color w:val="000000" w:themeColor="text1"/>
          <w:sz w:val="24"/>
          <w:szCs w:val="24"/>
        </w:rPr>
        <w:t>vadovui;</w:t>
      </w:r>
    </w:p>
    <w:p w14:paraId="0606E0E6" w14:textId="4DA35B24" w:rsidR="00584CCE" w:rsidRPr="00480E91" w:rsidRDefault="00E65E1B" w:rsidP="00480E91">
      <w:pPr>
        <w:tabs>
          <w:tab w:val="left" w:pos="993"/>
          <w:tab w:val="left" w:pos="1134"/>
        </w:tabs>
        <w:spacing w:after="0" w:line="240" w:lineRule="auto"/>
        <w:ind w:firstLine="851"/>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7.2. </w:t>
      </w:r>
      <w:r w:rsidR="00584CCE" w:rsidRPr="00480E91">
        <w:rPr>
          <w:rFonts w:asciiTheme="majorBidi" w:hAnsiTheme="majorBidi" w:cstheme="majorBidi"/>
          <w:color w:val="000000" w:themeColor="text1"/>
          <w:sz w:val="24"/>
          <w:szCs w:val="24"/>
        </w:rPr>
        <w:t xml:space="preserve">padeda </w:t>
      </w:r>
      <w:r w:rsidR="00766A00" w:rsidRPr="00480E91">
        <w:rPr>
          <w:rFonts w:asciiTheme="majorBidi" w:hAnsiTheme="majorBidi" w:cstheme="majorBidi"/>
          <w:color w:val="000000" w:themeColor="text1"/>
          <w:sz w:val="24"/>
          <w:szCs w:val="24"/>
        </w:rPr>
        <w:t xml:space="preserve">Ugdymo įstaigai </w:t>
      </w:r>
      <w:r w:rsidR="00584CCE" w:rsidRPr="00480E91">
        <w:rPr>
          <w:rFonts w:asciiTheme="majorBidi" w:hAnsiTheme="majorBidi" w:cstheme="majorBidi"/>
          <w:color w:val="000000" w:themeColor="text1"/>
          <w:sz w:val="24"/>
          <w:szCs w:val="24"/>
        </w:rPr>
        <w:t>įgyvendinti asmens sveikatos priežiūros specialistų rekomendacijas mokiniams, sergantiems lėtinėmis neinfekcinėmis ligomis (ugdo mokinio, sergančio lėtine neinfekcine liga gebėjimą saugoti sveikatą, prisitaikyti prie aplinkos sąlygų, apsisaugoti nuo ligos komplikacijų, atpažinti sveikatos būklės pablogėjimą ir gebėjimą savarankiškai, su šeimos ar kitų specialistų pagalba, vykdyti gydytojo paskirtą gydymą);</w:t>
      </w:r>
    </w:p>
    <w:p w14:paraId="50EE9E70" w14:textId="0EEC6094" w:rsidR="00584CCE" w:rsidRPr="00480E91" w:rsidRDefault="00E65E1B" w:rsidP="00480E91">
      <w:pPr>
        <w:tabs>
          <w:tab w:val="left" w:pos="993"/>
          <w:tab w:val="left" w:pos="1134"/>
        </w:tabs>
        <w:spacing w:after="0" w:line="240" w:lineRule="auto"/>
        <w:ind w:firstLine="851"/>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7.3. </w:t>
      </w:r>
      <w:r w:rsidR="00584CCE" w:rsidRPr="00480E91">
        <w:rPr>
          <w:rFonts w:asciiTheme="majorBidi" w:hAnsiTheme="majorBidi" w:cstheme="majorBidi"/>
          <w:color w:val="000000" w:themeColor="text1"/>
          <w:sz w:val="24"/>
          <w:szCs w:val="24"/>
        </w:rPr>
        <w:t xml:space="preserve">su bent vienu mokinio, pradėjusio lankyti </w:t>
      </w:r>
      <w:r w:rsidR="00766A00" w:rsidRPr="00480E91">
        <w:rPr>
          <w:rFonts w:asciiTheme="majorBidi" w:hAnsiTheme="majorBidi" w:cstheme="majorBidi"/>
          <w:color w:val="000000" w:themeColor="text1"/>
          <w:sz w:val="24"/>
          <w:szCs w:val="24"/>
        </w:rPr>
        <w:t xml:space="preserve">Ugdymo įstaigą </w:t>
      </w:r>
      <w:r w:rsidR="00584CCE" w:rsidRPr="00480E91">
        <w:rPr>
          <w:rFonts w:asciiTheme="majorBidi" w:hAnsiTheme="majorBidi" w:cstheme="majorBidi"/>
          <w:color w:val="000000" w:themeColor="text1"/>
          <w:sz w:val="24"/>
          <w:szCs w:val="24"/>
        </w:rPr>
        <w:t>ir ugdomo pagal ikimokyklinio, priešmokyklinio ir pradinio ugdymo programas, tėvu (globėju, rūpintoju) aptaria mokinio sveikatos stiprinimo ir saugos poreikį, o kitų mokinių – pagal poreikį;</w:t>
      </w:r>
    </w:p>
    <w:p w14:paraId="6D411913" w14:textId="2F955BAE" w:rsidR="00584CCE" w:rsidRPr="00480E91" w:rsidRDefault="00E65E1B" w:rsidP="00480E91">
      <w:pPr>
        <w:tabs>
          <w:tab w:val="left" w:pos="993"/>
          <w:tab w:val="left" w:pos="1134"/>
        </w:tabs>
        <w:spacing w:after="0" w:line="240" w:lineRule="auto"/>
        <w:ind w:firstLine="851"/>
        <w:jc w:val="both"/>
        <w:rPr>
          <w:rFonts w:asciiTheme="majorBidi" w:hAnsiTheme="majorBidi" w:cstheme="majorBidi"/>
          <w:sz w:val="24"/>
          <w:szCs w:val="24"/>
        </w:rPr>
      </w:pPr>
      <w:r>
        <w:rPr>
          <w:rFonts w:asciiTheme="majorBidi" w:hAnsiTheme="majorBidi" w:cstheme="majorBidi"/>
          <w:color w:val="000000" w:themeColor="text1"/>
          <w:sz w:val="24"/>
          <w:szCs w:val="24"/>
        </w:rPr>
        <w:t xml:space="preserve">7.4. </w:t>
      </w:r>
      <w:r w:rsidR="00584CCE" w:rsidRPr="00480E91">
        <w:rPr>
          <w:rFonts w:asciiTheme="majorBidi" w:hAnsiTheme="majorBidi" w:cstheme="majorBidi"/>
          <w:color w:val="000000" w:themeColor="text1"/>
          <w:sz w:val="24"/>
          <w:szCs w:val="24"/>
        </w:rPr>
        <w:t xml:space="preserve">ne rečiau kaip vieną kartą per metus teikia siūlymus </w:t>
      </w:r>
      <w:r w:rsidR="00766A00" w:rsidRPr="00480E91">
        <w:rPr>
          <w:rFonts w:asciiTheme="majorBidi" w:hAnsiTheme="majorBidi" w:cstheme="majorBidi"/>
          <w:color w:val="000000" w:themeColor="text1"/>
          <w:sz w:val="24"/>
          <w:szCs w:val="24"/>
        </w:rPr>
        <w:t xml:space="preserve">Ugdymo įstaigos </w:t>
      </w:r>
      <w:r w:rsidR="00584CCE" w:rsidRPr="00480E91">
        <w:rPr>
          <w:rFonts w:asciiTheme="majorBidi" w:hAnsiTheme="majorBidi" w:cstheme="majorBidi"/>
          <w:sz w:val="24"/>
          <w:szCs w:val="24"/>
        </w:rPr>
        <w:t xml:space="preserve">administracijai dėl mokinių sveikatos stiprinimo ir </w:t>
      </w:r>
      <w:r w:rsidR="00766A00" w:rsidRPr="00480E91">
        <w:rPr>
          <w:rFonts w:asciiTheme="majorBidi" w:hAnsiTheme="majorBidi" w:cstheme="majorBidi"/>
          <w:sz w:val="24"/>
          <w:szCs w:val="24"/>
        </w:rPr>
        <w:t xml:space="preserve">Ugdymo įstaigos </w:t>
      </w:r>
      <w:r w:rsidR="00584CCE" w:rsidRPr="00480E91">
        <w:rPr>
          <w:rFonts w:asciiTheme="majorBidi" w:hAnsiTheme="majorBidi" w:cstheme="majorBidi"/>
          <w:sz w:val="24"/>
          <w:szCs w:val="24"/>
        </w:rPr>
        <w:t xml:space="preserve">aplinkos sveikatinimo priemonių įtraukimo į </w:t>
      </w:r>
      <w:r w:rsidR="00766A00" w:rsidRPr="00480E91">
        <w:rPr>
          <w:rFonts w:asciiTheme="majorBidi" w:hAnsiTheme="majorBidi" w:cstheme="majorBidi"/>
          <w:sz w:val="24"/>
          <w:szCs w:val="24"/>
        </w:rPr>
        <w:t xml:space="preserve">Ugdymo įstaigos </w:t>
      </w:r>
      <w:r w:rsidR="00584CCE" w:rsidRPr="00480E91">
        <w:rPr>
          <w:rFonts w:asciiTheme="majorBidi" w:hAnsiTheme="majorBidi" w:cstheme="majorBidi"/>
          <w:sz w:val="24"/>
          <w:szCs w:val="24"/>
        </w:rPr>
        <w:t>strateginius veiklos planus.</w:t>
      </w:r>
    </w:p>
    <w:p w14:paraId="138A4959" w14:textId="5A83DC3D" w:rsidR="00646DC9" w:rsidRPr="00723065" w:rsidRDefault="00646DC9" w:rsidP="00646DC9">
      <w:pPr>
        <w:pStyle w:val="ListParagraph"/>
        <w:numPr>
          <w:ilvl w:val="1"/>
          <w:numId w:val="1"/>
        </w:numPr>
        <w:tabs>
          <w:tab w:val="left" w:pos="993"/>
          <w:tab w:val="left" w:pos="1134"/>
        </w:tabs>
        <w:autoSpaceDE w:val="0"/>
        <w:autoSpaceDN w:val="0"/>
        <w:adjustRightInd w:val="0"/>
        <w:spacing w:after="0" w:line="240" w:lineRule="auto"/>
        <w:ind w:left="0" w:firstLine="851"/>
        <w:jc w:val="both"/>
        <w:rPr>
          <w:rFonts w:asciiTheme="majorBidi" w:eastAsia="Times New Roman" w:hAnsiTheme="majorBidi" w:cstheme="majorBidi"/>
          <w:bCs/>
          <w:color w:val="000000" w:themeColor="text1"/>
          <w:sz w:val="24"/>
          <w:szCs w:val="24"/>
          <w:lang w:eastAsia="lt-LT"/>
        </w:rPr>
      </w:pPr>
      <w:r w:rsidRPr="00723065">
        <w:rPr>
          <w:rFonts w:asciiTheme="majorBidi" w:eastAsia="Times New Roman" w:hAnsiTheme="majorBidi" w:cstheme="majorBidi"/>
          <w:bCs/>
          <w:color w:val="000000" w:themeColor="text1"/>
          <w:sz w:val="24"/>
          <w:szCs w:val="24"/>
          <w:lang w:eastAsia="lt-LT"/>
        </w:rPr>
        <w:t xml:space="preserve">Mobilios komandos paslaugų poreikį bei atvykimo į Ugdymo įstaigą </w:t>
      </w:r>
      <w:r w:rsidR="00540628" w:rsidRPr="00723065">
        <w:rPr>
          <w:rFonts w:asciiTheme="majorBidi" w:eastAsia="Times New Roman" w:hAnsiTheme="majorBidi" w:cstheme="majorBidi"/>
          <w:bCs/>
          <w:color w:val="000000" w:themeColor="text1"/>
          <w:sz w:val="24"/>
          <w:szCs w:val="24"/>
          <w:lang w:eastAsia="lt-LT"/>
        </w:rPr>
        <w:t xml:space="preserve">datą ir konkretų </w:t>
      </w:r>
      <w:r w:rsidRPr="00723065">
        <w:rPr>
          <w:rFonts w:asciiTheme="majorBidi" w:eastAsia="Times New Roman" w:hAnsiTheme="majorBidi" w:cstheme="majorBidi"/>
          <w:bCs/>
          <w:color w:val="000000" w:themeColor="text1"/>
          <w:sz w:val="24"/>
          <w:szCs w:val="24"/>
          <w:lang w:eastAsia="lt-LT"/>
        </w:rPr>
        <w:t>laiką Šalys iš anksto suderina</w:t>
      </w:r>
      <w:r w:rsidR="00540628" w:rsidRPr="00723065">
        <w:rPr>
          <w:rFonts w:asciiTheme="majorBidi" w:eastAsia="Times New Roman" w:hAnsiTheme="majorBidi" w:cstheme="majorBidi"/>
          <w:bCs/>
          <w:color w:val="000000" w:themeColor="text1"/>
          <w:sz w:val="24"/>
          <w:szCs w:val="24"/>
          <w:lang w:eastAsia="lt-LT"/>
        </w:rPr>
        <w:t xml:space="preserve"> </w:t>
      </w:r>
      <w:r w:rsidRPr="00723065">
        <w:rPr>
          <w:rFonts w:asciiTheme="majorBidi" w:eastAsia="Times New Roman" w:hAnsiTheme="majorBidi" w:cstheme="majorBidi"/>
          <w:bCs/>
          <w:color w:val="000000" w:themeColor="text1"/>
          <w:sz w:val="24"/>
          <w:szCs w:val="24"/>
          <w:lang w:eastAsia="lt-LT"/>
        </w:rPr>
        <w:t xml:space="preserve">elektroninėmis ryšio priemonėmis (pavyzdžiui, elektroniniu paštu) su priskirtu konkrečiu </w:t>
      </w:r>
      <w:r w:rsidR="006B3B3D">
        <w:rPr>
          <w:rFonts w:asciiTheme="majorBidi" w:eastAsia="Times New Roman" w:hAnsiTheme="majorBidi" w:cstheme="majorBidi"/>
          <w:bCs/>
          <w:color w:val="000000" w:themeColor="text1"/>
          <w:sz w:val="24"/>
          <w:szCs w:val="24"/>
          <w:lang w:eastAsia="lt-LT"/>
        </w:rPr>
        <w:t>k</w:t>
      </w:r>
      <w:r w:rsidR="006B3B3D" w:rsidRPr="00723065">
        <w:rPr>
          <w:rFonts w:asciiTheme="majorBidi" w:eastAsia="Times New Roman" w:hAnsiTheme="majorBidi" w:cstheme="majorBidi"/>
          <w:bCs/>
          <w:color w:val="000000" w:themeColor="text1"/>
          <w:sz w:val="24"/>
          <w:szCs w:val="24"/>
          <w:lang w:eastAsia="lt-LT"/>
        </w:rPr>
        <w:t>oordinatoriumi</w:t>
      </w:r>
      <w:r w:rsidR="0013415B" w:rsidRPr="00723065">
        <w:rPr>
          <w:rFonts w:asciiTheme="majorBidi" w:eastAsia="Times New Roman" w:hAnsiTheme="majorBidi" w:cstheme="majorBidi"/>
          <w:bCs/>
          <w:color w:val="000000" w:themeColor="text1"/>
          <w:sz w:val="24"/>
          <w:szCs w:val="24"/>
          <w:lang w:eastAsia="lt-LT"/>
        </w:rPr>
        <w:t>.</w:t>
      </w:r>
      <w:r w:rsidR="000C148C" w:rsidRPr="00723065">
        <w:rPr>
          <w:rFonts w:asciiTheme="majorBidi" w:eastAsia="Times New Roman" w:hAnsiTheme="majorBidi" w:cstheme="majorBidi"/>
          <w:bCs/>
          <w:color w:val="000000" w:themeColor="text1"/>
          <w:sz w:val="24"/>
          <w:szCs w:val="24"/>
          <w:lang w:eastAsia="lt-LT"/>
        </w:rPr>
        <w:t xml:space="preserve"> Mobilios komandos darbo trukmė Ugdymo įstaigoje priklauso nuo Ugdymo įstaigos mokinių skaičiaus ir negali viršyti Ugdymo įstaigai pagal Biuro teisės aktus nustatyto </w:t>
      </w:r>
      <w:r w:rsidR="00562FFD" w:rsidRPr="00723065">
        <w:rPr>
          <w:rFonts w:asciiTheme="majorBidi" w:eastAsia="Times New Roman" w:hAnsiTheme="majorBidi" w:cstheme="majorBidi"/>
          <w:bCs/>
          <w:color w:val="000000" w:themeColor="text1"/>
          <w:sz w:val="24"/>
          <w:szCs w:val="24"/>
          <w:lang w:eastAsia="lt-LT"/>
        </w:rPr>
        <w:t xml:space="preserve">visuomenės sveikatos specialisto </w:t>
      </w:r>
      <w:r w:rsidR="000C148C" w:rsidRPr="00723065">
        <w:rPr>
          <w:rFonts w:asciiTheme="majorBidi" w:eastAsia="Times New Roman" w:hAnsiTheme="majorBidi" w:cstheme="majorBidi"/>
          <w:bCs/>
          <w:color w:val="000000" w:themeColor="text1"/>
          <w:sz w:val="24"/>
          <w:szCs w:val="24"/>
          <w:lang w:eastAsia="lt-LT"/>
        </w:rPr>
        <w:t>etatinio darbo krūvio</w:t>
      </w:r>
      <w:r w:rsidR="004412FC" w:rsidRPr="00723065">
        <w:rPr>
          <w:rFonts w:asciiTheme="majorBidi" w:eastAsia="Times New Roman" w:hAnsiTheme="majorBidi" w:cstheme="majorBidi"/>
          <w:bCs/>
          <w:color w:val="000000" w:themeColor="text1"/>
          <w:sz w:val="24"/>
          <w:szCs w:val="24"/>
          <w:lang w:eastAsia="lt-LT"/>
        </w:rPr>
        <w:t>,</w:t>
      </w:r>
      <w:r w:rsidR="000C148C" w:rsidRPr="00723065">
        <w:rPr>
          <w:rFonts w:asciiTheme="majorBidi" w:eastAsia="Times New Roman" w:hAnsiTheme="majorBidi" w:cstheme="majorBidi"/>
          <w:bCs/>
          <w:color w:val="000000" w:themeColor="text1"/>
          <w:sz w:val="24"/>
          <w:szCs w:val="24"/>
          <w:lang w:eastAsia="lt-LT"/>
        </w:rPr>
        <w:t xml:space="preserve"> nebent Šalys susitartų kitaip. </w:t>
      </w:r>
      <w:r w:rsidRPr="00723065">
        <w:rPr>
          <w:rFonts w:asciiTheme="majorBidi" w:eastAsia="Times New Roman" w:hAnsiTheme="majorBidi" w:cstheme="majorBidi"/>
          <w:bCs/>
          <w:color w:val="000000" w:themeColor="text1"/>
          <w:sz w:val="24"/>
          <w:szCs w:val="24"/>
          <w:lang w:eastAsia="lt-LT"/>
        </w:rPr>
        <w:t xml:space="preserve"> </w:t>
      </w:r>
    </w:p>
    <w:p w14:paraId="3E171D0A" w14:textId="6F1F6077" w:rsidR="005845A0" w:rsidRPr="00723065" w:rsidRDefault="005845A0" w:rsidP="005845A0">
      <w:pPr>
        <w:pStyle w:val="ListParagraph"/>
        <w:numPr>
          <w:ilvl w:val="1"/>
          <w:numId w:val="1"/>
        </w:numPr>
        <w:tabs>
          <w:tab w:val="left" w:pos="1134"/>
        </w:tabs>
        <w:spacing w:after="0" w:line="240" w:lineRule="auto"/>
        <w:ind w:left="0" w:firstLine="851"/>
        <w:jc w:val="both"/>
        <w:rPr>
          <w:rFonts w:asciiTheme="majorBidi" w:hAnsiTheme="majorBidi" w:cstheme="majorBidi"/>
          <w:sz w:val="24"/>
          <w:szCs w:val="24"/>
        </w:rPr>
      </w:pPr>
      <w:r w:rsidRPr="00723065">
        <w:rPr>
          <w:rFonts w:asciiTheme="majorBidi" w:hAnsiTheme="majorBidi" w:cstheme="majorBidi"/>
          <w:sz w:val="24"/>
          <w:szCs w:val="24"/>
        </w:rPr>
        <w:t xml:space="preserve">Apie Mobilios komandos sudėtį, priskirtą </w:t>
      </w:r>
      <w:r w:rsidR="006B3B3D">
        <w:rPr>
          <w:rFonts w:asciiTheme="majorBidi" w:hAnsiTheme="majorBidi" w:cstheme="majorBidi"/>
          <w:sz w:val="24"/>
          <w:szCs w:val="24"/>
        </w:rPr>
        <w:t>k</w:t>
      </w:r>
      <w:r w:rsidR="006B3B3D" w:rsidRPr="00723065">
        <w:rPr>
          <w:rFonts w:asciiTheme="majorBidi" w:hAnsiTheme="majorBidi" w:cstheme="majorBidi"/>
          <w:sz w:val="24"/>
          <w:szCs w:val="24"/>
        </w:rPr>
        <w:t xml:space="preserve">oordinatorių </w:t>
      </w:r>
      <w:r w:rsidRPr="00723065">
        <w:rPr>
          <w:rFonts w:asciiTheme="majorBidi" w:hAnsiTheme="majorBidi" w:cstheme="majorBidi"/>
          <w:sz w:val="24"/>
          <w:szCs w:val="24"/>
        </w:rPr>
        <w:t>Ugdymo įstaiga yra informuojama atskiru Biuro pranešimu (p</w:t>
      </w:r>
      <w:r w:rsidR="006B3B3D">
        <w:rPr>
          <w:rFonts w:asciiTheme="majorBidi" w:hAnsiTheme="majorBidi" w:cstheme="majorBidi"/>
          <w:sz w:val="24"/>
          <w:szCs w:val="24"/>
        </w:rPr>
        <w:t>avyzdžiui</w:t>
      </w:r>
      <w:r w:rsidRPr="00723065">
        <w:rPr>
          <w:rFonts w:asciiTheme="majorBidi" w:hAnsiTheme="majorBidi" w:cstheme="majorBidi"/>
          <w:sz w:val="24"/>
          <w:szCs w:val="24"/>
        </w:rPr>
        <w:t>, elektroniniu laišku</w:t>
      </w:r>
      <w:r w:rsidR="0013415B" w:rsidRPr="00723065">
        <w:rPr>
          <w:rFonts w:asciiTheme="majorBidi" w:hAnsiTheme="majorBidi" w:cstheme="majorBidi"/>
          <w:sz w:val="24"/>
          <w:szCs w:val="24"/>
        </w:rPr>
        <w:t>, raštu ar žodžiu</w:t>
      </w:r>
      <w:r w:rsidRPr="00723065">
        <w:rPr>
          <w:rFonts w:asciiTheme="majorBidi" w:hAnsiTheme="majorBidi" w:cstheme="majorBidi"/>
          <w:sz w:val="24"/>
          <w:szCs w:val="24"/>
        </w:rPr>
        <w:t>), nurodant atsakingų darbuotojų kontaktinius duomenis.</w:t>
      </w:r>
    </w:p>
    <w:p w14:paraId="39890903" w14:textId="39B016B0" w:rsidR="00646DC9" w:rsidRPr="00723065" w:rsidRDefault="005845A0" w:rsidP="00646DC9">
      <w:pPr>
        <w:pStyle w:val="ListParagraph"/>
        <w:numPr>
          <w:ilvl w:val="1"/>
          <w:numId w:val="1"/>
        </w:numPr>
        <w:tabs>
          <w:tab w:val="left" w:pos="1134"/>
        </w:tabs>
        <w:autoSpaceDE w:val="0"/>
        <w:autoSpaceDN w:val="0"/>
        <w:adjustRightInd w:val="0"/>
        <w:spacing w:after="0" w:line="240" w:lineRule="auto"/>
        <w:ind w:left="0" w:firstLine="851"/>
        <w:jc w:val="both"/>
        <w:rPr>
          <w:rFonts w:asciiTheme="majorBidi" w:eastAsia="Times New Roman" w:hAnsiTheme="majorBidi" w:cstheme="majorBidi"/>
          <w:color w:val="000000" w:themeColor="text1"/>
          <w:sz w:val="24"/>
          <w:szCs w:val="24"/>
          <w:lang w:eastAsia="lt-LT"/>
        </w:rPr>
      </w:pPr>
      <w:r w:rsidRPr="00723065">
        <w:rPr>
          <w:rFonts w:asciiTheme="majorBidi" w:eastAsia="Times New Roman" w:hAnsiTheme="majorBidi" w:cstheme="majorBidi"/>
          <w:color w:val="000000" w:themeColor="text1"/>
          <w:sz w:val="24"/>
          <w:szCs w:val="24"/>
          <w:lang w:eastAsia="lt-LT"/>
        </w:rPr>
        <w:t xml:space="preserve"> </w:t>
      </w:r>
      <w:r w:rsidR="00646DC9" w:rsidRPr="00723065">
        <w:rPr>
          <w:rFonts w:asciiTheme="majorBidi" w:eastAsia="Times New Roman" w:hAnsiTheme="majorBidi" w:cstheme="majorBidi"/>
          <w:color w:val="000000" w:themeColor="text1"/>
          <w:sz w:val="24"/>
          <w:szCs w:val="24"/>
          <w:lang w:eastAsia="lt-LT"/>
        </w:rPr>
        <w:t>Ugdymo įstaiga, esant galimybei</w:t>
      </w:r>
      <w:r w:rsidR="006B3B3D">
        <w:rPr>
          <w:rFonts w:asciiTheme="majorBidi" w:eastAsia="Times New Roman" w:hAnsiTheme="majorBidi" w:cstheme="majorBidi"/>
          <w:color w:val="000000" w:themeColor="text1"/>
          <w:sz w:val="24"/>
          <w:szCs w:val="24"/>
          <w:lang w:eastAsia="lt-LT"/>
        </w:rPr>
        <w:t>,</w:t>
      </w:r>
      <w:r w:rsidR="00646DC9" w:rsidRPr="00723065">
        <w:rPr>
          <w:rFonts w:asciiTheme="majorBidi" w:eastAsia="Times New Roman" w:hAnsiTheme="majorBidi" w:cstheme="majorBidi"/>
          <w:color w:val="000000" w:themeColor="text1"/>
          <w:sz w:val="24"/>
          <w:szCs w:val="24"/>
          <w:lang w:eastAsia="lt-LT"/>
        </w:rPr>
        <w:t xml:space="preserve"> </w:t>
      </w:r>
      <w:r w:rsidRPr="00723065">
        <w:rPr>
          <w:rFonts w:asciiTheme="majorBidi" w:eastAsia="Times New Roman" w:hAnsiTheme="majorBidi" w:cstheme="majorBidi"/>
          <w:color w:val="000000" w:themeColor="text1"/>
          <w:sz w:val="24"/>
          <w:szCs w:val="24"/>
          <w:lang w:eastAsia="lt-LT"/>
        </w:rPr>
        <w:t xml:space="preserve">paskiria </w:t>
      </w:r>
      <w:r w:rsidR="00646DC9" w:rsidRPr="00723065">
        <w:rPr>
          <w:rFonts w:asciiTheme="majorBidi" w:eastAsia="Times New Roman" w:hAnsiTheme="majorBidi" w:cstheme="majorBidi"/>
          <w:color w:val="000000" w:themeColor="text1"/>
          <w:sz w:val="24"/>
          <w:szCs w:val="24"/>
          <w:lang w:eastAsia="lt-LT"/>
        </w:rPr>
        <w:t xml:space="preserve">patalpas atvykusios </w:t>
      </w:r>
      <w:r w:rsidR="007330E3" w:rsidRPr="00723065">
        <w:rPr>
          <w:rFonts w:asciiTheme="majorBidi" w:eastAsia="Times New Roman" w:hAnsiTheme="majorBidi" w:cstheme="majorBidi"/>
          <w:color w:val="000000" w:themeColor="text1"/>
          <w:sz w:val="24"/>
          <w:szCs w:val="24"/>
          <w:lang w:eastAsia="lt-LT"/>
        </w:rPr>
        <w:t>M</w:t>
      </w:r>
      <w:r w:rsidR="00646DC9" w:rsidRPr="00723065">
        <w:rPr>
          <w:rFonts w:asciiTheme="majorBidi" w:eastAsia="Times New Roman" w:hAnsiTheme="majorBidi" w:cstheme="majorBidi"/>
          <w:color w:val="000000" w:themeColor="text1"/>
          <w:sz w:val="24"/>
          <w:szCs w:val="24"/>
          <w:lang w:eastAsia="lt-LT"/>
        </w:rPr>
        <w:t xml:space="preserve">obilios komandos </w:t>
      </w:r>
      <w:r w:rsidR="0013415B" w:rsidRPr="00723065">
        <w:rPr>
          <w:rFonts w:asciiTheme="majorBidi" w:eastAsia="Times New Roman" w:hAnsiTheme="majorBidi" w:cstheme="majorBidi"/>
          <w:color w:val="000000" w:themeColor="text1"/>
          <w:sz w:val="24"/>
          <w:szCs w:val="24"/>
          <w:lang w:eastAsia="lt-LT"/>
        </w:rPr>
        <w:t xml:space="preserve">ar nario </w:t>
      </w:r>
      <w:r w:rsidR="00646DC9" w:rsidRPr="00723065">
        <w:rPr>
          <w:rFonts w:asciiTheme="majorBidi" w:eastAsia="Times New Roman" w:hAnsiTheme="majorBidi" w:cstheme="majorBidi"/>
          <w:color w:val="000000" w:themeColor="text1"/>
          <w:sz w:val="24"/>
          <w:szCs w:val="24"/>
          <w:lang w:eastAsia="lt-LT"/>
        </w:rPr>
        <w:t>veiklai bei funkcijoms vykdyti</w:t>
      </w:r>
      <w:r w:rsidRPr="00723065">
        <w:rPr>
          <w:rFonts w:asciiTheme="majorBidi" w:eastAsia="Times New Roman" w:hAnsiTheme="majorBidi" w:cstheme="majorBidi"/>
          <w:color w:val="000000" w:themeColor="text1"/>
          <w:sz w:val="24"/>
          <w:szCs w:val="24"/>
          <w:lang w:eastAsia="lt-LT"/>
        </w:rPr>
        <w:t>;</w:t>
      </w:r>
      <w:r w:rsidR="00540628" w:rsidRPr="00723065">
        <w:rPr>
          <w:rFonts w:asciiTheme="majorBidi" w:eastAsia="Times New Roman" w:hAnsiTheme="majorBidi" w:cstheme="majorBidi"/>
          <w:color w:val="000000" w:themeColor="text1"/>
          <w:sz w:val="24"/>
          <w:szCs w:val="24"/>
          <w:lang w:eastAsia="lt-LT"/>
        </w:rPr>
        <w:t xml:space="preserve"> taip pat, esant galimybei</w:t>
      </w:r>
      <w:r w:rsidRPr="00723065">
        <w:rPr>
          <w:rFonts w:asciiTheme="majorBidi" w:eastAsia="Times New Roman" w:hAnsiTheme="majorBidi" w:cstheme="majorBidi"/>
          <w:color w:val="000000" w:themeColor="text1"/>
          <w:sz w:val="24"/>
          <w:szCs w:val="24"/>
          <w:lang w:eastAsia="lt-LT"/>
        </w:rPr>
        <w:t>,</w:t>
      </w:r>
      <w:r w:rsidR="00540628" w:rsidRPr="00723065">
        <w:rPr>
          <w:rFonts w:asciiTheme="majorBidi" w:eastAsia="Times New Roman" w:hAnsiTheme="majorBidi" w:cstheme="majorBidi"/>
          <w:color w:val="000000" w:themeColor="text1"/>
          <w:sz w:val="24"/>
          <w:szCs w:val="24"/>
          <w:lang w:eastAsia="lt-LT"/>
        </w:rPr>
        <w:t xml:space="preserve"> užtikrina </w:t>
      </w:r>
      <w:r w:rsidRPr="00723065">
        <w:rPr>
          <w:rFonts w:asciiTheme="majorBidi" w:eastAsia="Times New Roman" w:hAnsiTheme="majorBidi" w:cstheme="majorBidi"/>
          <w:color w:val="000000" w:themeColor="text1"/>
          <w:sz w:val="24"/>
          <w:szCs w:val="24"/>
          <w:lang w:eastAsia="lt-LT"/>
        </w:rPr>
        <w:t xml:space="preserve">sąlygas Ugdymo įstaigoje saugiai </w:t>
      </w:r>
      <w:r w:rsidR="00540628" w:rsidRPr="00723065">
        <w:rPr>
          <w:rFonts w:asciiTheme="majorBidi" w:eastAsia="Times New Roman" w:hAnsiTheme="majorBidi" w:cstheme="majorBidi"/>
          <w:color w:val="000000" w:themeColor="text1"/>
          <w:sz w:val="24"/>
          <w:szCs w:val="24"/>
          <w:lang w:eastAsia="lt-LT"/>
        </w:rPr>
        <w:t>palikti Mobilios komandos naudojamas darbo priemones bei inventorių.</w:t>
      </w:r>
    </w:p>
    <w:p w14:paraId="73BE1B0C" w14:textId="3AFE6DF0" w:rsidR="00F62108" w:rsidRPr="00723065" w:rsidRDefault="007B0DFD" w:rsidP="005845A0">
      <w:pPr>
        <w:pStyle w:val="ListParagraph"/>
        <w:numPr>
          <w:ilvl w:val="1"/>
          <w:numId w:val="1"/>
        </w:numPr>
        <w:tabs>
          <w:tab w:val="left" w:pos="993"/>
          <w:tab w:val="left" w:pos="1134"/>
        </w:tabs>
        <w:spacing w:after="0" w:line="240" w:lineRule="auto"/>
        <w:ind w:left="0" w:firstLine="851"/>
        <w:jc w:val="both"/>
        <w:rPr>
          <w:rFonts w:asciiTheme="majorBidi" w:eastAsia="Times New Roman" w:hAnsiTheme="majorBidi" w:cstheme="majorBidi"/>
          <w:b/>
          <w:color w:val="000000" w:themeColor="text1"/>
          <w:sz w:val="24"/>
          <w:szCs w:val="24"/>
          <w:lang w:eastAsia="lt-LT"/>
        </w:rPr>
      </w:pPr>
      <w:r w:rsidRPr="00723065">
        <w:rPr>
          <w:rFonts w:asciiTheme="majorBidi" w:eastAsia="Times New Roman" w:hAnsiTheme="majorBidi" w:cstheme="majorBidi"/>
          <w:color w:val="000000" w:themeColor="text1"/>
          <w:sz w:val="24"/>
          <w:szCs w:val="24"/>
          <w:lang w:eastAsia="lt-LT"/>
        </w:rPr>
        <w:t xml:space="preserve"> </w:t>
      </w:r>
      <w:r w:rsidR="00866931" w:rsidRPr="00723065">
        <w:rPr>
          <w:rFonts w:asciiTheme="majorBidi" w:eastAsia="Times New Roman" w:hAnsiTheme="majorBidi" w:cstheme="majorBidi"/>
          <w:color w:val="000000" w:themeColor="text1"/>
          <w:sz w:val="24"/>
          <w:szCs w:val="24"/>
          <w:lang w:eastAsia="lt-LT"/>
        </w:rPr>
        <w:t>Šalys susitaria</w:t>
      </w:r>
      <w:r w:rsidR="00F62108" w:rsidRPr="00723065">
        <w:rPr>
          <w:rFonts w:asciiTheme="majorBidi" w:eastAsia="Times New Roman" w:hAnsiTheme="majorBidi" w:cstheme="majorBidi"/>
          <w:color w:val="000000" w:themeColor="text1"/>
          <w:sz w:val="24"/>
          <w:szCs w:val="24"/>
          <w:lang w:eastAsia="lt-LT"/>
        </w:rPr>
        <w:t xml:space="preserve"> bendradarbia</w:t>
      </w:r>
      <w:r w:rsidR="00866931" w:rsidRPr="00723065">
        <w:rPr>
          <w:rFonts w:asciiTheme="majorBidi" w:eastAsia="Times New Roman" w:hAnsiTheme="majorBidi" w:cstheme="majorBidi"/>
          <w:color w:val="000000" w:themeColor="text1"/>
          <w:sz w:val="24"/>
          <w:szCs w:val="24"/>
          <w:lang w:eastAsia="lt-LT"/>
        </w:rPr>
        <w:t>uti</w:t>
      </w:r>
      <w:r w:rsidRPr="00723065">
        <w:rPr>
          <w:rFonts w:asciiTheme="majorBidi" w:eastAsia="Times New Roman" w:hAnsiTheme="majorBidi" w:cstheme="majorBidi"/>
          <w:color w:val="000000"/>
          <w:sz w:val="24"/>
          <w:szCs w:val="24"/>
          <w:lang w:eastAsia="lt-LT"/>
        </w:rPr>
        <w:t xml:space="preserve"> vykdydamos vaikų / mokinių sveikatos stebėseną, tyrimus, apklausas, įgyvendindamos įvairius sveikatinimo projektus, programas ar kitas visuomenės sveikatos priežiūros veiklas</w:t>
      </w:r>
      <w:r w:rsidR="00F62108" w:rsidRPr="00723065">
        <w:rPr>
          <w:rFonts w:asciiTheme="majorBidi" w:eastAsia="Times New Roman" w:hAnsiTheme="majorBidi" w:cstheme="majorBidi"/>
          <w:color w:val="000000" w:themeColor="text1"/>
          <w:sz w:val="24"/>
          <w:szCs w:val="24"/>
          <w:lang w:eastAsia="lt-LT"/>
        </w:rPr>
        <w:t xml:space="preserve">, </w:t>
      </w:r>
      <w:r w:rsidRPr="00723065">
        <w:rPr>
          <w:rFonts w:asciiTheme="majorBidi" w:eastAsia="Times New Roman" w:hAnsiTheme="majorBidi" w:cstheme="majorBidi"/>
          <w:color w:val="000000" w:themeColor="text1"/>
          <w:sz w:val="24"/>
          <w:szCs w:val="24"/>
          <w:lang w:eastAsia="lt-LT"/>
        </w:rPr>
        <w:t xml:space="preserve">taip pat </w:t>
      </w:r>
      <w:r w:rsidR="005845A0" w:rsidRPr="00723065">
        <w:rPr>
          <w:rFonts w:asciiTheme="majorBidi" w:eastAsia="Times New Roman" w:hAnsiTheme="majorBidi" w:cstheme="majorBidi"/>
          <w:color w:val="000000" w:themeColor="text1"/>
          <w:sz w:val="24"/>
          <w:szCs w:val="24"/>
          <w:lang w:eastAsia="lt-LT"/>
        </w:rPr>
        <w:t>keistis reikalinga informacija</w:t>
      </w:r>
      <w:r w:rsidR="005845A0" w:rsidRPr="00723065">
        <w:rPr>
          <w:rFonts w:asciiTheme="majorBidi" w:eastAsia="Times New Roman" w:hAnsiTheme="majorBidi" w:cstheme="majorBidi"/>
          <w:sz w:val="24"/>
          <w:szCs w:val="24"/>
          <w:lang w:eastAsia="lt-LT"/>
        </w:rPr>
        <w:t xml:space="preserve">, organizuoti bendrus pasitarimus, </w:t>
      </w:r>
      <w:r w:rsidRPr="00723065">
        <w:rPr>
          <w:rFonts w:asciiTheme="majorBidi" w:eastAsia="Times New Roman" w:hAnsiTheme="majorBidi" w:cstheme="majorBidi"/>
          <w:sz w:val="24"/>
          <w:szCs w:val="24"/>
          <w:lang w:eastAsia="lt-LT"/>
        </w:rPr>
        <w:t xml:space="preserve">atsižvelgti į raštu pateiktas pastabas, </w:t>
      </w:r>
      <w:r w:rsidR="005845A0" w:rsidRPr="00723065">
        <w:rPr>
          <w:rFonts w:asciiTheme="majorBidi" w:eastAsia="Times New Roman" w:hAnsiTheme="majorBidi" w:cstheme="majorBidi"/>
          <w:sz w:val="24"/>
          <w:szCs w:val="24"/>
          <w:lang w:eastAsia="lt-LT"/>
        </w:rPr>
        <w:t xml:space="preserve">dalytis gerąja sveikatos stiprinimo praktika, </w:t>
      </w:r>
      <w:r w:rsidR="00540628" w:rsidRPr="00723065">
        <w:rPr>
          <w:rFonts w:asciiTheme="majorBidi" w:eastAsia="Times New Roman" w:hAnsiTheme="majorBidi" w:cstheme="majorBidi"/>
          <w:color w:val="000000" w:themeColor="text1"/>
          <w:sz w:val="24"/>
          <w:szCs w:val="24"/>
          <w:lang w:eastAsia="lt-LT"/>
        </w:rPr>
        <w:t>laikytis konfidencialumo</w:t>
      </w:r>
      <w:r w:rsidRPr="00723065">
        <w:rPr>
          <w:rFonts w:asciiTheme="majorBidi" w:eastAsia="Times New Roman" w:hAnsiTheme="majorBidi" w:cstheme="majorBidi"/>
          <w:color w:val="000000" w:themeColor="text1"/>
          <w:sz w:val="24"/>
          <w:szCs w:val="24"/>
          <w:lang w:eastAsia="lt-LT"/>
        </w:rPr>
        <w:t xml:space="preserve"> ir </w:t>
      </w:r>
      <w:r w:rsidR="00540628" w:rsidRPr="00723065">
        <w:rPr>
          <w:rFonts w:asciiTheme="majorBidi" w:eastAsia="Times New Roman" w:hAnsiTheme="majorBidi" w:cstheme="majorBidi"/>
          <w:color w:val="000000" w:themeColor="text1"/>
          <w:sz w:val="24"/>
          <w:szCs w:val="24"/>
          <w:lang w:eastAsia="lt-LT"/>
        </w:rPr>
        <w:t>asmens duomenų apsaugos principų.</w:t>
      </w:r>
    </w:p>
    <w:p w14:paraId="76A5BEC7" w14:textId="653DBFA0" w:rsidR="00F63347" w:rsidRPr="00723065" w:rsidRDefault="00B86243" w:rsidP="005845A0">
      <w:pPr>
        <w:pStyle w:val="ListParagraph"/>
        <w:numPr>
          <w:ilvl w:val="1"/>
          <w:numId w:val="1"/>
        </w:numPr>
        <w:tabs>
          <w:tab w:val="left" w:pos="993"/>
          <w:tab w:val="left" w:pos="1134"/>
        </w:tabs>
        <w:spacing w:after="0" w:line="240" w:lineRule="auto"/>
        <w:ind w:left="0" w:firstLine="851"/>
        <w:jc w:val="both"/>
        <w:rPr>
          <w:rFonts w:asciiTheme="majorBidi" w:eastAsia="Times New Roman" w:hAnsiTheme="majorBidi" w:cstheme="majorBidi"/>
          <w:b/>
          <w:color w:val="000000" w:themeColor="text1"/>
          <w:sz w:val="24"/>
          <w:szCs w:val="24"/>
          <w:lang w:eastAsia="lt-LT"/>
        </w:rPr>
      </w:pPr>
      <w:r w:rsidRPr="00723065">
        <w:rPr>
          <w:rFonts w:asciiTheme="majorBidi" w:eastAsia="Times New Roman" w:hAnsiTheme="majorBidi" w:cstheme="majorBidi"/>
          <w:color w:val="000000" w:themeColor="text1"/>
          <w:sz w:val="24"/>
          <w:szCs w:val="24"/>
          <w:lang w:eastAsia="lt-LT"/>
        </w:rPr>
        <w:t xml:space="preserve"> </w:t>
      </w:r>
      <w:r w:rsidR="00F63347" w:rsidRPr="00723065">
        <w:rPr>
          <w:rFonts w:asciiTheme="majorBidi" w:eastAsia="Times New Roman" w:hAnsiTheme="majorBidi" w:cstheme="majorBidi"/>
          <w:color w:val="000000" w:themeColor="text1"/>
          <w:sz w:val="24"/>
          <w:szCs w:val="24"/>
          <w:lang w:eastAsia="lt-LT"/>
        </w:rPr>
        <w:t xml:space="preserve">Biuras įsipareigoja: </w:t>
      </w:r>
    </w:p>
    <w:p w14:paraId="713C2E00" w14:textId="3363396D" w:rsidR="00B7563F" w:rsidRPr="00723065" w:rsidRDefault="00C24D50" w:rsidP="0034263A">
      <w:pPr>
        <w:pStyle w:val="ListParagraph"/>
        <w:numPr>
          <w:ilvl w:val="1"/>
          <w:numId w:val="11"/>
        </w:numPr>
        <w:tabs>
          <w:tab w:val="left" w:pos="1276"/>
          <w:tab w:val="left" w:pos="1418"/>
        </w:tabs>
        <w:autoSpaceDE w:val="0"/>
        <w:autoSpaceDN w:val="0"/>
        <w:adjustRightInd w:val="0"/>
        <w:spacing w:after="0" w:line="240" w:lineRule="auto"/>
        <w:ind w:left="0" w:firstLine="851"/>
        <w:jc w:val="both"/>
        <w:rPr>
          <w:rFonts w:asciiTheme="majorBidi" w:eastAsia="Times New Roman" w:hAnsiTheme="majorBidi" w:cstheme="majorBidi"/>
          <w:color w:val="000000"/>
          <w:sz w:val="24"/>
          <w:szCs w:val="24"/>
          <w:lang w:eastAsia="lt-LT"/>
        </w:rPr>
      </w:pPr>
      <w:r w:rsidRPr="00723065">
        <w:rPr>
          <w:rFonts w:asciiTheme="majorBidi" w:eastAsia="Times New Roman" w:hAnsiTheme="majorBidi" w:cstheme="majorBidi"/>
          <w:color w:val="000000"/>
          <w:sz w:val="24"/>
          <w:szCs w:val="24"/>
          <w:lang w:eastAsia="lt-LT"/>
        </w:rPr>
        <w:t xml:space="preserve"> </w:t>
      </w:r>
      <w:r w:rsidR="00D8639F" w:rsidRPr="00723065">
        <w:rPr>
          <w:rFonts w:asciiTheme="majorBidi" w:eastAsia="Times New Roman" w:hAnsiTheme="majorBidi" w:cstheme="majorBidi"/>
          <w:color w:val="000000"/>
          <w:sz w:val="24"/>
          <w:szCs w:val="24"/>
          <w:lang w:eastAsia="lt-LT"/>
        </w:rPr>
        <w:t>p</w:t>
      </w:r>
      <w:r w:rsidR="009F5854" w:rsidRPr="00723065">
        <w:rPr>
          <w:rFonts w:asciiTheme="majorBidi" w:eastAsia="Times New Roman" w:hAnsiTheme="majorBidi" w:cstheme="majorBidi"/>
          <w:color w:val="000000"/>
          <w:sz w:val="24"/>
          <w:szCs w:val="24"/>
          <w:lang w:eastAsia="lt-LT"/>
        </w:rPr>
        <w:t xml:space="preserve">agal poreikį ir galimybes </w:t>
      </w:r>
      <w:r w:rsidR="00F63347" w:rsidRPr="00723065">
        <w:rPr>
          <w:rFonts w:asciiTheme="majorBidi" w:eastAsia="Times New Roman" w:hAnsiTheme="majorBidi" w:cstheme="majorBidi"/>
          <w:color w:val="000000"/>
          <w:sz w:val="24"/>
          <w:szCs w:val="24"/>
          <w:lang w:eastAsia="lt-LT"/>
        </w:rPr>
        <w:t>organizuoti visuomenės sveikatos priežiūros įgyvendinimą</w:t>
      </w:r>
      <w:r w:rsidR="00B7563F" w:rsidRPr="00723065">
        <w:rPr>
          <w:rFonts w:asciiTheme="majorBidi" w:eastAsia="Times New Roman" w:hAnsiTheme="majorBidi" w:cstheme="majorBidi"/>
          <w:color w:val="000000"/>
          <w:sz w:val="24"/>
          <w:szCs w:val="24"/>
          <w:lang w:eastAsia="lt-LT"/>
        </w:rPr>
        <w:t xml:space="preserve"> Ugdymo įstaigoje</w:t>
      </w:r>
      <w:r w:rsidR="0099087D" w:rsidRPr="00723065">
        <w:rPr>
          <w:rFonts w:asciiTheme="majorBidi" w:eastAsia="Times New Roman" w:hAnsiTheme="majorBidi" w:cstheme="majorBidi"/>
          <w:color w:val="000000"/>
          <w:sz w:val="24"/>
          <w:szCs w:val="24"/>
          <w:lang w:eastAsia="lt-LT"/>
        </w:rPr>
        <w:t>, priskiriant</w:t>
      </w:r>
      <w:r w:rsidRPr="00723065">
        <w:rPr>
          <w:rFonts w:asciiTheme="majorBidi" w:eastAsia="Times New Roman" w:hAnsiTheme="majorBidi" w:cstheme="majorBidi"/>
          <w:color w:val="000000"/>
          <w:sz w:val="24"/>
          <w:szCs w:val="24"/>
          <w:lang w:eastAsia="lt-LT"/>
        </w:rPr>
        <w:t xml:space="preserve"> Mobilią komandą</w:t>
      </w:r>
      <w:r w:rsidR="00F63347" w:rsidRPr="00723065">
        <w:rPr>
          <w:rFonts w:asciiTheme="majorBidi" w:eastAsia="Times New Roman" w:hAnsiTheme="majorBidi" w:cstheme="majorBidi"/>
          <w:color w:val="000000"/>
          <w:sz w:val="24"/>
          <w:szCs w:val="24"/>
          <w:lang w:eastAsia="lt-LT"/>
        </w:rPr>
        <w:t xml:space="preserve">; </w:t>
      </w:r>
    </w:p>
    <w:p w14:paraId="0E8BFA4C" w14:textId="581BB717" w:rsidR="00F63347" w:rsidRPr="00723065" w:rsidRDefault="00B7563F" w:rsidP="0034263A">
      <w:pPr>
        <w:pStyle w:val="ListParagraph"/>
        <w:numPr>
          <w:ilvl w:val="1"/>
          <w:numId w:val="11"/>
        </w:numPr>
        <w:tabs>
          <w:tab w:val="left" w:pos="1276"/>
          <w:tab w:val="left" w:pos="1418"/>
        </w:tabs>
        <w:autoSpaceDE w:val="0"/>
        <w:autoSpaceDN w:val="0"/>
        <w:adjustRightInd w:val="0"/>
        <w:spacing w:after="0" w:line="240" w:lineRule="auto"/>
        <w:ind w:left="0" w:firstLine="851"/>
        <w:jc w:val="both"/>
        <w:rPr>
          <w:rFonts w:asciiTheme="majorBidi" w:eastAsia="Times New Roman" w:hAnsiTheme="majorBidi" w:cstheme="majorBidi"/>
          <w:color w:val="000000"/>
          <w:sz w:val="24"/>
          <w:szCs w:val="24"/>
          <w:lang w:eastAsia="lt-LT"/>
        </w:rPr>
      </w:pPr>
      <w:r w:rsidRPr="00723065">
        <w:rPr>
          <w:rFonts w:asciiTheme="majorBidi" w:eastAsia="Times New Roman" w:hAnsiTheme="majorBidi" w:cstheme="majorBidi"/>
          <w:color w:val="000000"/>
          <w:sz w:val="24"/>
          <w:szCs w:val="24"/>
          <w:lang w:eastAsia="lt-LT"/>
        </w:rPr>
        <w:t xml:space="preserve"> </w:t>
      </w:r>
      <w:r w:rsidR="006B3B3D">
        <w:rPr>
          <w:rFonts w:asciiTheme="majorBidi" w:eastAsia="Times New Roman" w:hAnsiTheme="majorBidi" w:cstheme="majorBidi"/>
          <w:color w:val="000000"/>
          <w:sz w:val="24"/>
          <w:szCs w:val="24"/>
          <w:lang w:eastAsia="lt-LT"/>
        </w:rPr>
        <w:t>r</w:t>
      </w:r>
      <w:r w:rsidR="006B3B3D" w:rsidRPr="00723065">
        <w:rPr>
          <w:rFonts w:asciiTheme="majorBidi" w:eastAsia="Times New Roman" w:hAnsiTheme="majorBidi" w:cstheme="majorBidi"/>
          <w:color w:val="000000"/>
          <w:sz w:val="24"/>
          <w:szCs w:val="24"/>
          <w:lang w:eastAsia="lt-LT"/>
        </w:rPr>
        <w:t xml:space="preserve">aštu </w:t>
      </w:r>
      <w:r w:rsidR="002A1DD6" w:rsidRPr="00723065">
        <w:rPr>
          <w:rFonts w:asciiTheme="majorBidi" w:eastAsia="Times New Roman" w:hAnsiTheme="majorBidi" w:cstheme="majorBidi"/>
          <w:color w:val="000000"/>
          <w:sz w:val="24"/>
          <w:szCs w:val="24"/>
          <w:lang w:eastAsia="lt-LT"/>
        </w:rPr>
        <w:t>ir (ar) žodžiu</w:t>
      </w:r>
      <w:r w:rsidR="00F63347" w:rsidRPr="00723065">
        <w:rPr>
          <w:rFonts w:asciiTheme="majorBidi" w:eastAsia="Times New Roman" w:hAnsiTheme="majorBidi" w:cstheme="majorBidi"/>
          <w:color w:val="000000"/>
          <w:sz w:val="24"/>
          <w:szCs w:val="24"/>
          <w:lang w:eastAsia="lt-LT"/>
        </w:rPr>
        <w:t xml:space="preserve"> informuoti apie </w:t>
      </w:r>
      <w:r w:rsidRPr="00723065">
        <w:rPr>
          <w:rFonts w:asciiTheme="majorBidi" w:eastAsia="Times New Roman" w:hAnsiTheme="majorBidi" w:cstheme="majorBidi"/>
          <w:color w:val="000000"/>
          <w:sz w:val="24"/>
          <w:szCs w:val="24"/>
          <w:lang w:eastAsia="lt-LT"/>
        </w:rPr>
        <w:t xml:space="preserve">Ugdymo įstaigai </w:t>
      </w:r>
      <w:r w:rsidR="00F63347" w:rsidRPr="00723065">
        <w:rPr>
          <w:rFonts w:asciiTheme="majorBidi" w:eastAsia="Times New Roman" w:hAnsiTheme="majorBidi" w:cstheme="majorBidi"/>
          <w:color w:val="000000"/>
          <w:sz w:val="24"/>
          <w:szCs w:val="24"/>
          <w:lang w:eastAsia="lt-LT"/>
        </w:rPr>
        <w:t>priskirtą Mobilią komandą, jos sudėtį, atsaking</w:t>
      </w:r>
      <w:r w:rsidRPr="00723065">
        <w:rPr>
          <w:rFonts w:asciiTheme="majorBidi" w:eastAsia="Times New Roman" w:hAnsiTheme="majorBidi" w:cstheme="majorBidi"/>
          <w:color w:val="000000"/>
          <w:sz w:val="24"/>
          <w:szCs w:val="24"/>
          <w:lang w:eastAsia="lt-LT"/>
        </w:rPr>
        <w:t xml:space="preserve">ą </w:t>
      </w:r>
      <w:r w:rsidR="006B3B3D">
        <w:rPr>
          <w:rFonts w:asciiTheme="majorBidi" w:eastAsia="Times New Roman" w:hAnsiTheme="majorBidi" w:cstheme="majorBidi"/>
          <w:color w:val="000000"/>
          <w:sz w:val="24"/>
          <w:szCs w:val="24"/>
          <w:lang w:eastAsia="lt-LT"/>
        </w:rPr>
        <w:t>k</w:t>
      </w:r>
      <w:r w:rsidR="006B3B3D" w:rsidRPr="00723065">
        <w:rPr>
          <w:rFonts w:asciiTheme="majorBidi" w:eastAsia="Times New Roman" w:hAnsiTheme="majorBidi" w:cstheme="majorBidi"/>
          <w:color w:val="000000"/>
          <w:sz w:val="24"/>
          <w:szCs w:val="24"/>
          <w:lang w:eastAsia="lt-LT"/>
        </w:rPr>
        <w:t>oordinatorių</w:t>
      </w:r>
      <w:r w:rsidR="00930DAE" w:rsidRPr="00723065">
        <w:rPr>
          <w:rFonts w:asciiTheme="majorBidi" w:eastAsia="Times New Roman" w:hAnsiTheme="majorBidi" w:cstheme="majorBidi"/>
          <w:color w:val="000000"/>
          <w:sz w:val="24"/>
          <w:szCs w:val="24"/>
          <w:lang w:eastAsia="lt-LT"/>
        </w:rPr>
        <w:t>;</w:t>
      </w:r>
    </w:p>
    <w:p w14:paraId="4193978D" w14:textId="086A97BC" w:rsidR="009F5854" w:rsidRPr="00723065" w:rsidRDefault="00F63347" w:rsidP="009F5854">
      <w:pPr>
        <w:pStyle w:val="ListParagraph"/>
        <w:tabs>
          <w:tab w:val="left" w:pos="1418"/>
          <w:tab w:val="left" w:pos="1560"/>
        </w:tabs>
        <w:autoSpaceDE w:val="0"/>
        <w:autoSpaceDN w:val="0"/>
        <w:adjustRightInd w:val="0"/>
        <w:spacing w:after="0" w:line="240" w:lineRule="auto"/>
        <w:ind w:left="0" w:firstLine="851"/>
        <w:jc w:val="both"/>
        <w:rPr>
          <w:rFonts w:asciiTheme="majorBidi" w:eastAsia="Times New Roman" w:hAnsiTheme="majorBidi" w:cstheme="majorBidi"/>
          <w:color w:val="000000"/>
          <w:sz w:val="24"/>
          <w:szCs w:val="24"/>
          <w:lang w:eastAsia="lt-LT"/>
        </w:rPr>
      </w:pPr>
      <w:r w:rsidRPr="00723065">
        <w:rPr>
          <w:rFonts w:asciiTheme="majorBidi" w:eastAsia="Times New Roman" w:hAnsiTheme="majorBidi" w:cstheme="majorBidi"/>
          <w:color w:val="000000"/>
          <w:sz w:val="24"/>
          <w:szCs w:val="24"/>
          <w:lang w:eastAsia="lt-LT"/>
        </w:rPr>
        <w:t xml:space="preserve">12.3. </w:t>
      </w:r>
      <w:r w:rsidR="009F5854" w:rsidRPr="00723065">
        <w:rPr>
          <w:rFonts w:asciiTheme="majorBidi" w:eastAsia="Times New Roman" w:hAnsiTheme="majorBidi" w:cstheme="majorBidi"/>
          <w:color w:val="000000"/>
          <w:sz w:val="24"/>
          <w:szCs w:val="24"/>
          <w:lang w:eastAsia="lt-LT"/>
        </w:rPr>
        <w:t>supažindinti Mobili</w:t>
      </w:r>
      <w:r w:rsidR="00D8639F" w:rsidRPr="00723065">
        <w:rPr>
          <w:rFonts w:asciiTheme="majorBidi" w:eastAsia="Times New Roman" w:hAnsiTheme="majorBidi" w:cstheme="majorBidi"/>
          <w:color w:val="000000"/>
          <w:sz w:val="24"/>
          <w:szCs w:val="24"/>
          <w:lang w:eastAsia="lt-LT"/>
        </w:rPr>
        <w:t>ą</w:t>
      </w:r>
      <w:r w:rsidR="009F5854" w:rsidRPr="00723065">
        <w:rPr>
          <w:rFonts w:asciiTheme="majorBidi" w:eastAsia="Times New Roman" w:hAnsiTheme="majorBidi" w:cstheme="majorBidi"/>
          <w:color w:val="000000"/>
          <w:sz w:val="24"/>
          <w:szCs w:val="24"/>
          <w:lang w:eastAsia="lt-LT"/>
        </w:rPr>
        <w:t xml:space="preserve"> komandą su Su</w:t>
      </w:r>
      <w:r w:rsidR="00D8639F" w:rsidRPr="00723065">
        <w:rPr>
          <w:rFonts w:asciiTheme="majorBidi" w:eastAsia="Times New Roman" w:hAnsiTheme="majorBidi" w:cstheme="majorBidi"/>
          <w:color w:val="000000"/>
          <w:sz w:val="24"/>
          <w:szCs w:val="24"/>
          <w:lang w:eastAsia="lt-LT"/>
        </w:rPr>
        <w:t>sitarime</w:t>
      </w:r>
      <w:r w:rsidR="009F5854" w:rsidRPr="00723065">
        <w:rPr>
          <w:rFonts w:asciiTheme="majorBidi" w:eastAsia="Times New Roman" w:hAnsiTheme="majorBidi" w:cstheme="majorBidi"/>
          <w:color w:val="000000"/>
          <w:sz w:val="24"/>
          <w:szCs w:val="24"/>
          <w:lang w:eastAsia="lt-LT"/>
        </w:rPr>
        <w:t xml:space="preserve"> numatytomis visuomenės sveikatos priežiūros organizavimo sąlygomis ir </w:t>
      </w:r>
      <w:r w:rsidR="00BE2DDD" w:rsidRPr="00723065">
        <w:rPr>
          <w:rFonts w:asciiTheme="majorBidi" w:eastAsia="Times New Roman" w:hAnsiTheme="majorBidi" w:cstheme="majorBidi"/>
          <w:color w:val="000000"/>
          <w:sz w:val="24"/>
          <w:szCs w:val="24"/>
          <w:lang w:eastAsia="lt-LT"/>
        </w:rPr>
        <w:t xml:space="preserve">nustatytomis </w:t>
      </w:r>
      <w:r w:rsidR="00D8639F" w:rsidRPr="00723065">
        <w:rPr>
          <w:rFonts w:asciiTheme="majorBidi" w:eastAsia="Times New Roman" w:hAnsiTheme="majorBidi" w:cstheme="majorBidi"/>
          <w:color w:val="000000"/>
          <w:sz w:val="24"/>
          <w:szCs w:val="24"/>
          <w:lang w:eastAsia="lt-LT"/>
        </w:rPr>
        <w:t>funkcij</w:t>
      </w:r>
      <w:r w:rsidR="00831E36" w:rsidRPr="00723065">
        <w:rPr>
          <w:rFonts w:asciiTheme="majorBidi" w:eastAsia="Times New Roman" w:hAnsiTheme="majorBidi" w:cstheme="majorBidi"/>
          <w:color w:val="000000"/>
          <w:sz w:val="24"/>
          <w:szCs w:val="24"/>
          <w:lang w:eastAsia="lt-LT"/>
        </w:rPr>
        <w:t>omis</w:t>
      </w:r>
      <w:r w:rsidR="00BE2DDD" w:rsidRPr="00723065">
        <w:rPr>
          <w:rFonts w:asciiTheme="majorBidi" w:eastAsia="Times New Roman" w:hAnsiTheme="majorBidi" w:cstheme="majorBidi"/>
          <w:color w:val="000000"/>
          <w:sz w:val="24"/>
          <w:szCs w:val="24"/>
          <w:lang w:eastAsia="lt-LT"/>
        </w:rPr>
        <w:t>, suteikti darbui būtinas priemones</w:t>
      </w:r>
      <w:r w:rsidR="00930DAE" w:rsidRPr="00723065">
        <w:rPr>
          <w:rFonts w:asciiTheme="majorBidi" w:eastAsia="Times New Roman" w:hAnsiTheme="majorBidi" w:cstheme="majorBidi"/>
          <w:color w:val="000000"/>
          <w:sz w:val="24"/>
          <w:szCs w:val="24"/>
          <w:lang w:eastAsia="lt-LT"/>
        </w:rPr>
        <w:t>;</w:t>
      </w:r>
    </w:p>
    <w:p w14:paraId="535CD881" w14:textId="7C4BCA81" w:rsidR="00F63347" w:rsidRPr="00723065" w:rsidRDefault="009F5854" w:rsidP="00D8639F">
      <w:pPr>
        <w:pStyle w:val="ListParagraph"/>
        <w:tabs>
          <w:tab w:val="left" w:pos="1418"/>
        </w:tabs>
        <w:autoSpaceDE w:val="0"/>
        <w:autoSpaceDN w:val="0"/>
        <w:adjustRightInd w:val="0"/>
        <w:spacing w:after="0" w:line="240" w:lineRule="auto"/>
        <w:ind w:left="0" w:firstLine="851"/>
        <w:jc w:val="both"/>
        <w:rPr>
          <w:rFonts w:asciiTheme="majorBidi" w:eastAsia="Times New Roman" w:hAnsiTheme="majorBidi" w:cstheme="majorBidi"/>
          <w:color w:val="000000"/>
          <w:sz w:val="24"/>
          <w:szCs w:val="24"/>
          <w:lang w:eastAsia="lt-LT"/>
        </w:rPr>
      </w:pPr>
      <w:r w:rsidRPr="00723065">
        <w:rPr>
          <w:rFonts w:asciiTheme="majorBidi" w:eastAsia="Times New Roman" w:hAnsiTheme="majorBidi" w:cstheme="majorBidi"/>
          <w:color w:val="000000"/>
          <w:sz w:val="24"/>
          <w:szCs w:val="24"/>
          <w:lang w:eastAsia="lt-LT"/>
        </w:rPr>
        <w:t xml:space="preserve">12.4. </w:t>
      </w:r>
      <w:r w:rsidR="00F63347" w:rsidRPr="00723065">
        <w:rPr>
          <w:rFonts w:asciiTheme="majorBidi" w:eastAsia="Times New Roman" w:hAnsiTheme="majorBidi" w:cstheme="majorBidi"/>
          <w:color w:val="000000"/>
          <w:sz w:val="24"/>
          <w:szCs w:val="24"/>
          <w:lang w:eastAsia="lt-LT"/>
        </w:rPr>
        <w:t xml:space="preserve">užtikrinti, kad </w:t>
      </w:r>
      <w:r w:rsidR="00B7563F" w:rsidRPr="00723065">
        <w:rPr>
          <w:rFonts w:asciiTheme="majorBidi" w:eastAsia="Times New Roman" w:hAnsiTheme="majorBidi" w:cstheme="majorBidi"/>
          <w:color w:val="000000"/>
          <w:sz w:val="24"/>
          <w:szCs w:val="24"/>
          <w:lang w:eastAsia="lt-LT"/>
        </w:rPr>
        <w:t xml:space="preserve">Mobiliai komandai Ugdymo įstaigoje </w:t>
      </w:r>
      <w:r w:rsidR="00F63347" w:rsidRPr="00723065">
        <w:rPr>
          <w:rFonts w:asciiTheme="majorBidi" w:eastAsia="Times New Roman" w:hAnsiTheme="majorBidi" w:cstheme="majorBidi"/>
          <w:color w:val="000000"/>
          <w:sz w:val="24"/>
          <w:szCs w:val="24"/>
          <w:lang w:eastAsia="lt-LT"/>
        </w:rPr>
        <w:t>vykdant visuomenės sveikatos priežiūrą</w:t>
      </w:r>
      <w:r w:rsidR="00B7563F" w:rsidRPr="00723065">
        <w:rPr>
          <w:rFonts w:asciiTheme="majorBidi" w:eastAsia="Times New Roman" w:hAnsiTheme="majorBidi" w:cstheme="majorBidi"/>
          <w:color w:val="000000"/>
          <w:sz w:val="24"/>
          <w:szCs w:val="24"/>
          <w:lang w:eastAsia="lt-LT"/>
        </w:rPr>
        <w:t>,</w:t>
      </w:r>
      <w:r w:rsidR="00F63347" w:rsidRPr="00723065">
        <w:rPr>
          <w:rFonts w:asciiTheme="majorBidi" w:eastAsia="Times New Roman" w:hAnsiTheme="majorBidi" w:cstheme="majorBidi"/>
          <w:color w:val="000000"/>
          <w:sz w:val="24"/>
          <w:szCs w:val="24"/>
          <w:lang w:eastAsia="lt-LT"/>
        </w:rPr>
        <w:t xml:space="preserve"> būtų laikomasi Ugdymo įstaigos vidaus taisyklių, saugos darbe, priešgaisrinės saugos, aplinkos apsaugos bei kitų teisės aktų nustatytų reikalavimų</w:t>
      </w:r>
      <w:r w:rsidR="005A4AA9" w:rsidRPr="00723065">
        <w:rPr>
          <w:rFonts w:asciiTheme="majorBidi" w:eastAsia="Times New Roman" w:hAnsiTheme="majorBidi" w:cstheme="majorBidi"/>
          <w:color w:val="000000"/>
          <w:sz w:val="24"/>
          <w:szCs w:val="24"/>
          <w:lang w:eastAsia="lt-LT"/>
        </w:rPr>
        <w:t>.</w:t>
      </w:r>
    </w:p>
    <w:p w14:paraId="19A7F23A" w14:textId="07C7818A" w:rsidR="00D8639F" w:rsidRPr="00723065" w:rsidRDefault="00C24D50" w:rsidP="00C24D50">
      <w:pPr>
        <w:pStyle w:val="ListParagraph"/>
        <w:numPr>
          <w:ilvl w:val="0"/>
          <w:numId w:val="11"/>
        </w:numPr>
        <w:tabs>
          <w:tab w:val="left" w:pos="1134"/>
        </w:tabs>
        <w:autoSpaceDE w:val="0"/>
        <w:autoSpaceDN w:val="0"/>
        <w:adjustRightInd w:val="0"/>
        <w:spacing w:after="0" w:line="240" w:lineRule="auto"/>
        <w:ind w:firstLine="371"/>
        <w:jc w:val="both"/>
        <w:rPr>
          <w:rFonts w:asciiTheme="majorBidi" w:eastAsia="Times New Roman" w:hAnsiTheme="majorBidi" w:cstheme="majorBidi"/>
          <w:color w:val="000000"/>
          <w:sz w:val="24"/>
          <w:szCs w:val="24"/>
          <w:lang w:eastAsia="lt-LT"/>
        </w:rPr>
      </w:pPr>
      <w:r w:rsidRPr="00723065">
        <w:rPr>
          <w:rFonts w:asciiTheme="majorBidi" w:eastAsia="Times New Roman" w:hAnsiTheme="majorBidi" w:cstheme="majorBidi"/>
          <w:color w:val="000000"/>
          <w:sz w:val="24"/>
          <w:szCs w:val="24"/>
          <w:lang w:eastAsia="lt-LT"/>
        </w:rPr>
        <w:t xml:space="preserve"> </w:t>
      </w:r>
      <w:r w:rsidR="00D8639F" w:rsidRPr="00723065">
        <w:rPr>
          <w:rFonts w:asciiTheme="majorBidi" w:eastAsia="Times New Roman" w:hAnsiTheme="majorBidi" w:cstheme="majorBidi"/>
          <w:color w:val="000000"/>
          <w:sz w:val="24"/>
          <w:szCs w:val="24"/>
          <w:lang w:eastAsia="lt-LT"/>
        </w:rPr>
        <w:t>Ugdymo įstaiga įsipareigoja:</w:t>
      </w:r>
    </w:p>
    <w:p w14:paraId="1EB265FF" w14:textId="03AB3D61" w:rsidR="00831E36" w:rsidRPr="00723065" w:rsidRDefault="00831E36" w:rsidP="00831E36">
      <w:pPr>
        <w:autoSpaceDE w:val="0"/>
        <w:autoSpaceDN w:val="0"/>
        <w:adjustRightInd w:val="0"/>
        <w:spacing w:after="0" w:line="240" w:lineRule="auto"/>
        <w:ind w:firstLine="851"/>
        <w:jc w:val="both"/>
        <w:rPr>
          <w:rFonts w:asciiTheme="majorBidi" w:eastAsia="Times New Roman" w:hAnsiTheme="majorBidi" w:cstheme="majorBidi"/>
          <w:color w:val="000000"/>
          <w:sz w:val="24"/>
          <w:szCs w:val="24"/>
          <w:lang w:eastAsia="lt-LT"/>
        </w:rPr>
      </w:pPr>
      <w:r w:rsidRPr="00723065">
        <w:rPr>
          <w:rFonts w:asciiTheme="majorBidi" w:eastAsia="Times New Roman" w:hAnsiTheme="majorBidi" w:cstheme="majorBidi"/>
          <w:color w:val="000000"/>
          <w:sz w:val="24"/>
          <w:szCs w:val="24"/>
          <w:lang w:eastAsia="lt-LT"/>
        </w:rPr>
        <w:t>13.1. bendradarbiauti su Biuru ir Mobilia komanda</w:t>
      </w:r>
      <w:r w:rsidR="00C24D50" w:rsidRPr="00723065">
        <w:rPr>
          <w:rFonts w:asciiTheme="majorBidi" w:eastAsia="Times New Roman" w:hAnsiTheme="majorBidi" w:cstheme="majorBidi"/>
          <w:color w:val="000000"/>
          <w:sz w:val="24"/>
          <w:szCs w:val="24"/>
          <w:lang w:eastAsia="lt-LT"/>
        </w:rPr>
        <w:t xml:space="preserve"> bei Mobilios komandos koordinatoriumi</w:t>
      </w:r>
      <w:r w:rsidRPr="00723065">
        <w:rPr>
          <w:rFonts w:asciiTheme="majorBidi" w:eastAsia="Times New Roman" w:hAnsiTheme="majorBidi" w:cstheme="majorBidi"/>
          <w:color w:val="000000"/>
          <w:sz w:val="24"/>
          <w:szCs w:val="24"/>
          <w:lang w:eastAsia="lt-LT"/>
        </w:rPr>
        <w:t>, organizuojant visuomenės sveikatos priežiūrą</w:t>
      </w:r>
      <w:r w:rsidR="00930DAE" w:rsidRPr="00723065">
        <w:rPr>
          <w:rFonts w:asciiTheme="majorBidi" w:eastAsia="Times New Roman" w:hAnsiTheme="majorBidi" w:cstheme="majorBidi"/>
          <w:color w:val="000000"/>
          <w:sz w:val="24"/>
          <w:szCs w:val="24"/>
          <w:lang w:eastAsia="lt-LT"/>
        </w:rPr>
        <w:t xml:space="preserve"> Ugdymo įstaigoje;</w:t>
      </w:r>
    </w:p>
    <w:p w14:paraId="4291923E" w14:textId="2EDFB2CD" w:rsidR="00831E36" w:rsidRPr="00723065" w:rsidRDefault="00831E36" w:rsidP="00831E36">
      <w:pPr>
        <w:autoSpaceDE w:val="0"/>
        <w:autoSpaceDN w:val="0"/>
        <w:adjustRightInd w:val="0"/>
        <w:spacing w:after="0" w:line="240" w:lineRule="auto"/>
        <w:ind w:firstLine="851"/>
        <w:jc w:val="both"/>
        <w:rPr>
          <w:rFonts w:asciiTheme="majorBidi" w:eastAsia="Times New Roman" w:hAnsiTheme="majorBidi" w:cstheme="majorBidi"/>
          <w:color w:val="000000"/>
          <w:sz w:val="24"/>
          <w:szCs w:val="24"/>
          <w:lang w:eastAsia="lt-LT"/>
        </w:rPr>
      </w:pPr>
      <w:r w:rsidRPr="00723065">
        <w:rPr>
          <w:rFonts w:asciiTheme="majorBidi" w:eastAsia="Times New Roman" w:hAnsiTheme="majorBidi" w:cstheme="majorBidi"/>
          <w:color w:val="000000"/>
          <w:sz w:val="24"/>
          <w:szCs w:val="24"/>
          <w:lang w:eastAsia="lt-LT"/>
        </w:rPr>
        <w:t xml:space="preserve">13.2. </w:t>
      </w:r>
      <w:r w:rsidR="0099087D" w:rsidRPr="00723065">
        <w:rPr>
          <w:rFonts w:asciiTheme="majorBidi" w:eastAsia="Times New Roman" w:hAnsiTheme="majorBidi" w:cstheme="majorBidi"/>
          <w:sz w:val="24"/>
          <w:szCs w:val="24"/>
          <w:lang w:eastAsia="lt-LT"/>
        </w:rPr>
        <w:t>u</w:t>
      </w:r>
      <w:r w:rsidR="0099087D" w:rsidRPr="00723065">
        <w:rPr>
          <w:rFonts w:asciiTheme="majorBidi" w:eastAsia="Times New Roman" w:hAnsiTheme="majorBidi" w:cstheme="majorBidi"/>
          <w:color w:val="000000"/>
          <w:sz w:val="24"/>
          <w:szCs w:val="24"/>
          <w:lang w:eastAsia="lt-LT"/>
        </w:rPr>
        <w:t>žtikrinti dokumentų bei informacijos, reikalingos sveikatos priežiūros funkcijoms vykdyti, pateikimą</w:t>
      </w:r>
      <w:r w:rsidR="00930DAE" w:rsidRPr="00723065">
        <w:rPr>
          <w:rFonts w:asciiTheme="majorBidi" w:eastAsia="Times New Roman" w:hAnsiTheme="majorBidi" w:cstheme="majorBidi"/>
          <w:color w:val="000000"/>
          <w:sz w:val="24"/>
          <w:szCs w:val="24"/>
          <w:lang w:eastAsia="lt-LT"/>
        </w:rPr>
        <w:t>;</w:t>
      </w:r>
    </w:p>
    <w:p w14:paraId="744930D1" w14:textId="5B5E5C0D" w:rsidR="00831E36" w:rsidRPr="00723065" w:rsidRDefault="00831E36" w:rsidP="00831E36">
      <w:pPr>
        <w:autoSpaceDE w:val="0"/>
        <w:autoSpaceDN w:val="0"/>
        <w:adjustRightInd w:val="0"/>
        <w:spacing w:after="0" w:line="240" w:lineRule="auto"/>
        <w:ind w:firstLine="851"/>
        <w:jc w:val="both"/>
        <w:rPr>
          <w:rFonts w:asciiTheme="majorBidi" w:eastAsia="Times New Roman" w:hAnsiTheme="majorBidi" w:cstheme="majorBidi"/>
          <w:color w:val="000000"/>
          <w:sz w:val="24"/>
          <w:szCs w:val="24"/>
          <w:lang w:eastAsia="lt-LT"/>
        </w:rPr>
      </w:pPr>
      <w:r w:rsidRPr="00723065">
        <w:rPr>
          <w:rFonts w:asciiTheme="majorBidi" w:eastAsia="Times New Roman" w:hAnsiTheme="majorBidi" w:cstheme="majorBidi"/>
          <w:color w:val="000000"/>
          <w:sz w:val="24"/>
          <w:szCs w:val="24"/>
          <w:lang w:eastAsia="lt-LT"/>
        </w:rPr>
        <w:t xml:space="preserve">13.3. </w:t>
      </w:r>
      <w:r w:rsidR="0099087D" w:rsidRPr="00723065">
        <w:rPr>
          <w:rFonts w:asciiTheme="majorBidi" w:eastAsia="Times New Roman" w:hAnsiTheme="majorBidi" w:cstheme="majorBidi"/>
          <w:color w:val="000000"/>
          <w:sz w:val="24"/>
          <w:szCs w:val="24"/>
          <w:lang w:eastAsia="lt-LT"/>
        </w:rPr>
        <w:t>esant galimybei, paskirti Mobilios komandos veiklai vykdyti reikalingą patalpą / sveikatos kabinetą</w:t>
      </w:r>
      <w:r w:rsidR="00930DAE" w:rsidRPr="00723065">
        <w:rPr>
          <w:rFonts w:asciiTheme="majorBidi" w:eastAsia="Times New Roman" w:hAnsiTheme="majorBidi" w:cstheme="majorBidi"/>
          <w:color w:val="000000"/>
          <w:sz w:val="24"/>
          <w:szCs w:val="24"/>
          <w:lang w:eastAsia="lt-LT"/>
        </w:rPr>
        <w:t>;</w:t>
      </w:r>
    </w:p>
    <w:p w14:paraId="17FDDC16" w14:textId="4DFE36D4" w:rsidR="00C2234E" w:rsidRPr="00723065" w:rsidRDefault="00831E36" w:rsidP="00640126">
      <w:pPr>
        <w:autoSpaceDE w:val="0"/>
        <w:autoSpaceDN w:val="0"/>
        <w:adjustRightInd w:val="0"/>
        <w:spacing w:after="0" w:line="240" w:lineRule="auto"/>
        <w:ind w:firstLine="851"/>
        <w:jc w:val="both"/>
        <w:rPr>
          <w:rFonts w:asciiTheme="majorBidi" w:eastAsia="Times New Roman" w:hAnsiTheme="majorBidi" w:cstheme="majorBidi"/>
          <w:sz w:val="24"/>
          <w:szCs w:val="24"/>
          <w:lang w:eastAsia="lt-LT"/>
        </w:rPr>
      </w:pPr>
      <w:r w:rsidRPr="00723065">
        <w:rPr>
          <w:rFonts w:asciiTheme="majorBidi" w:eastAsia="Times New Roman" w:hAnsiTheme="majorBidi" w:cstheme="majorBidi"/>
          <w:color w:val="000000"/>
          <w:sz w:val="24"/>
          <w:szCs w:val="24"/>
          <w:lang w:eastAsia="lt-LT"/>
        </w:rPr>
        <w:t>13.4.</w:t>
      </w:r>
      <w:r w:rsidR="00D8639F" w:rsidRPr="00723065">
        <w:rPr>
          <w:rFonts w:asciiTheme="majorBidi" w:eastAsia="Times New Roman" w:hAnsiTheme="majorBidi" w:cstheme="majorBidi"/>
          <w:color w:val="000000"/>
          <w:sz w:val="24"/>
          <w:szCs w:val="24"/>
          <w:lang w:eastAsia="lt-LT"/>
        </w:rPr>
        <w:t xml:space="preserve"> </w:t>
      </w:r>
      <w:r w:rsidR="00C24D50" w:rsidRPr="00723065">
        <w:rPr>
          <w:rFonts w:asciiTheme="majorBidi" w:eastAsia="Times New Roman" w:hAnsiTheme="majorBidi" w:cstheme="majorBidi"/>
          <w:color w:val="000000"/>
          <w:sz w:val="24"/>
          <w:szCs w:val="24"/>
          <w:lang w:eastAsia="lt-LT"/>
        </w:rPr>
        <w:t xml:space="preserve">informuoti </w:t>
      </w:r>
      <w:r w:rsidR="00C24D50" w:rsidRPr="00723065">
        <w:rPr>
          <w:rFonts w:asciiTheme="majorBidi" w:eastAsia="Times New Roman" w:hAnsiTheme="majorBidi" w:cstheme="majorBidi"/>
          <w:sz w:val="24"/>
          <w:szCs w:val="24"/>
          <w:lang w:eastAsia="lt-LT"/>
        </w:rPr>
        <w:t>Biurą apie atvejus, jei Biuro paskirta Mobili komanda netinkamai vykdo teisės aktuose nustatytas bei šiame Susitarime apibrėžtas visuomenės sveikatos priežiūros funkcijas</w:t>
      </w:r>
      <w:r w:rsidR="00930DAE" w:rsidRPr="00723065">
        <w:rPr>
          <w:rFonts w:asciiTheme="majorBidi" w:eastAsia="Times New Roman" w:hAnsiTheme="majorBidi" w:cstheme="majorBidi"/>
          <w:sz w:val="24"/>
          <w:szCs w:val="24"/>
          <w:lang w:eastAsia="lt-LT"/>
        </w:rPr>
        <w:t>;</w:t>
      </w:r>
    </w:p>
    <w:p w14:paraId="7B91D215" w14:textId="1F27B5F2" w:rsidR="004412FC" w:rsidRDefault="00C2234E" w:rsidP="00640126">
      <w:pPr>
        <w:pStyle w:val="CommentText"/>
        <w:spacing w:after="0"/>
        <w:ind w:firstLine="851"/>
        <w:jc w:val="both"/>
        <w:rPr>
          <w:rFonts w:asciiTheme="majorBidi" w:hAnsiTheme="majorBidi" w:cstheme="majorBidi"/>
          <w:sz w:val="24"/>
          <w:szCs w:val="24"/>
        </w:rPr>
      </w:pPr>
      <w:r w:rsidRPr="00723065">
        <w:rPr>
          <w:rFonts w:asciiTheme="majorBidi" w:eastAsia="Times New Roman" w:hAnsiTheme="majorBidi" w:cstheme="majorBidi"/>
          <w:sz w:val="24"/>
          <w:szCs w:val="24"/>
          <w:lang w:eastAsia="lt-LT"/>
        </w:rPr>
        <w:lastRenderedPageBreak/>
        <w:t xml:space="preserve">13.5. </w:t>
      </w:r>
      <w:r w:rsidR="00F225D8">
        <w:rPr>
          <w:rFonts w:asciiTheme="majorBidi" w:eastAsia="Times New Roman" w:hAnsiTheme="majorBidi" w:cstheme="majorBidi"/>
          <w:sz w:val="24"/>
          <w:szCs w:val="24"/>
          <w:lang w:eastAsia="lt-LT"/>
        </w:rPr>
        <w:t xml:space="preserve">pateikti </w:t>
      </w:r>
      <w:r w:rsidR="00640126" w:rsidRPr="00723065">
        <w:rPr>
          <w:rFonts w:asciiTheme="majorBidi" w:hAnsiTheme="majorBidi" w:cstheme="majorBidi"/>
          <w:sz w:val="24"/>
          <w:szCs w:val="24"/>
        </w:rPr>
        <w:t xml:space="preserve">visuomenės sveikatos priežiūros paslaugų poreikį ir iš anksto su Mobilia komanda suderinti jų įgyvendinimo galimybes bei vykdymo laiką. </w:t>
      </w:r>
    </w:p>
    <w:p w14:paraId="7B8A0261" w14:textId="2DBBF75C" w:rsidR="00C2234E" w:rsidRPr="00723065" w:rsidRDefault="00C2234E" w:rsidP="00640126">
      <w:pPr>
        <w:pStyle w:val="ListParagraph"/>
        <w:tabs>
          <w:tab w:val="left" w:pos="0"/>
          <w:tab w:val="left" w:pos="1134"/>
          <w:tab w:val="left" w:pos="1560"/>
        </w:tabs>
        <w:autoSpaceDE w:val="0"/>
        <w:autoSpaceDN w:val="0"/>
        <w:adjustRightInd w:val="0"/>
        <w:spacing w:after="0" w:line="240" w:lineRule="auto"/>
        <w:ind w:left="0" w:firstLine="851"/>
        <w:jc w:val="both"/>
        <w:rPr>
          <w:rFonts w:asciiTheme="majorBidi" w:eastAsia="Times New Roman" w:hAnsiTheme="majorBidi" w:cstheme="majorBidi"/>
          <w:color w:val="000000" w:themeColor="text1"/>
          <w:sz w:val="24"/>
          <w:szCs w:val="24"/>
          <w:lang w:eastAsia="lt-LT"/>
        </w:rPr>
      </w:pPr>
      <w:r w:rsidRPr="00723065">
        <w:rPr>
          <w:rFonts w:asciiTheme="majorBidi" w:eastAsia="Times New Roman" w:hAnsiTheme="majorBidi" w:cstheme="majorBidi"/>
          <w:sz w:val="24"/>
          <w:szCs w:val="24"/>
          <w:lang w:eastAsia="lt-LT"/>
        </w:rPr>
        <w:t xml:space="preserve">14. </w:t>
      </w:r>
      <w:r w:rsidR="00FF5B86" w:rsidRPr="00723065">
        <w:rPr>
          <w:rFonts w:asciiTheme="majorBidi" w:eastAsia="Times New Roman" w:hAnsiTheme="majorBidi" w:cstheme="majorBidi"/>
          <w:color w:val="000000" w:themeColor="text1"/>
          <w:sz w:val="24"/>
          <w:szCs w:val="24"/>
          <w:lang w:eastAsia="lt-LT"/>
        </w:rPr>
        <w:t>Šis S</w:t>
      </w:r>
      <w:r w:rsidR="007B0DFD" w:rsidRPr="00723065">
        <w:rPr>
          <w:rFonts w:asciiTheme="majorBidi" w:eastAsia="Times New Roman" w:hAnsiTheme="majorBidi" w:cstheme="majorBidi"/>
          <w:color w:val="000000" w:themeColor="text1"/>
          <w:sz w:val="24"/>
          <w:szCs w:val="24"/>
          <w:lang w:eastAsia="lt-LT"/>
        </w:rPr>
        <w:t xml:space="preserve">usitarimas yra neatskiriama </w:t>
      </w:r>
      <w:r w:rsidR="00FF5B86" w:rsidRPr="00723065">
        <w:rPr>
          <w:rFonts w:asciiTheme="majorBidi" w:eastAsia="Times New Roman" w:hAnsiTheme="majorBidi" w:cstheme="majorBidi"/>
          <w:color w:val="000000" w:themeColor="text1"/>
          <w:sz w:val="24"/>
          <w:szCs w:val="24"/>
          <w:lang w:eastAsia="lt-LT"/>
        </w:rPr>
        <w:t>S</w:t>
      </w:r>
      <w:r w:rsidR="00B86243" w:rsidRPr="00723065">
        <w:rPr>
          <w:rFonts w:asciiTheme="majorBidi" w:eastAsia="Times New Roman" w:hAnsiTheme="majorBidi" w:cstheme="majorBidi"/>
          <w:color w:val="000000" w:themeColor="text1"/>
          <w:sz w:val="24"/>
          <w:szCs w:val="24"/>
          <w:lang w:eastAsia="lt-LT"/>
        </w:rPr>
        <w:t>utarties</w:t>
      </w:r>
      <w:r w:rsidR="006B3B3D">
        <w:rPr>
          <w:rFonts w:asciiTheme="majorBidi" w:eastAsia="Times New Roman" w:hAnsiTheme="majorBidi" w:cstheme="majorBidi"/>
          <w:color w:val="000000" w:themeColor="text1"/>
          <w:sz w:val="24"/>
          <w:szCs w:val="24"/>
          <w:lang w:eastAsia="lt-LT"/>
        </w:rPr>
        <w:t xml:space="preserve"> </w:t>
      </w:r>
      <w:r w:rsidR="007B0DFD" w:rsidRPr="00723065">
        <w:rPr>
          <w:rFonts w:asciiTheme="majorBidi" w:eastAsia="Times New Roman" w:hAnsiTheme="majorBidi" w:cstheme="majorBidi"/>
          <w:color w:val="000000" w:themeColor="text1"/>
          <w:sz w:val="24"/>
          <w:szCs w:val="24"/>
          <w:lang w:eastAsia="lt-LT"/>
        </w:rPr>
        <w:t>dalis.</w:t>
      </w:r>
      <w:r w:rsidR="00EF1E77" w:rsidRPr="00723065">
        <w:rPr>
          <w:rFonts w:asciiTheme="majorBidi" w:eastAsia="Times New Roman" w:hAnsiTheme="majorBidi" w:cstheme="majorBidi"/>
          <w:color w:val="000000" w:themeColor="text1"/>
          <w:sz w:val="24"/>
          <w:szCs w:val="24"/>
          <w:lang w:eastAsia="lt-LT"/>
        </w:rPr>
        <w:t xml:space="preserve"> </w:t>
      </w:r>
    </w:p>
    <w:p w14:paraId="7F940CA3" w14:textId="4E35B283" w:rsidR="0034263A" w:rsidRDefault="0034263A" w:rsidP="007330E3">
      <w:pPr>
        <w:pStyle w:val="ListParagraph"/>
        <w:tabs>
          <w:tab w:val="left" w:pos="0"/>
          <w:tab w:val="left" w:pos="1134"/>
          <w:tab w:val="left" w:pos="1560"/>
        </w:tabs>
        <w:autoSpaceDE w:val="0"/>
        <w:autoSpaceDN w:val="0"/>
        <w:adjustRightInd w:val="0"/>
        <w:spacing w:after="0" w:line="240" w:lineRule="auto"/>
        <w:ind w:left="0" w:firstLine="851"/>
        <w:jc w:val="both"/>
        <w:rPr>
          <w:rFonts w:asciiTheme="majorBidi" w:eastAsia="Times New Roman" w:hAnsiTheme="majorBidi" w:cstheme="majorBidi"/>
          <w:color w:val="000000" w:themeColor="text1"/>
          <w:sz w:val="24"/>
          <w:szCs w:val="24"/>
          <w:lang w:eastAsia="lt-LT"/>
        </w:rPr>
      </w:pPr>
      <w:r w:rsidRPr="00723065">
        <w:rPr>
          <w:rFonts w:asciiTheme="majorBidi" w:eastAsia="Times New Roman" w:hAnsiTheme="majorBidi" w:cstheme="majorBidi"/>
          <w:color w:val="000000" w:themeColor="text1"/>
          <w:sz w:val="24"/>
          <w:szCs w:val="24"/>
          <w:lang w:eastAsia="lt-LT"/>
        </w:rPr>
        <w:t>15. Šalių santykiams, neaptartiems šiame Susitarime, yra taikomos bendrosios Sutarties nuostatos.</w:t>
      </w:r>
    </w:p>
    <w:p w14:paraId="7D0E18C3" w14:textId="20D8F47E" w:rsidR="00E81F44" w:rsidRDefault="00E81F44" w:rsidP="007330E3">
      <w:pPr>
        <w:pStyle w:val="ListParagraph"/>
        <w:tabs>
          <w:tab w:val="left" w:pos="0"/>
          <w:tab w:val="left" w:pos="1134"/>
          <w:tab w:val="left" w:pos="1560"/>
        </w:tabs>
        <w:autoSpaceDE w:val="0"/>
        <w:autoSpaceDN w:val="0"/>
        <w:adjustRightInd w:val="0"/>
        <w:spacing w:after="0" w:line="240" w:lineRule="auto"/>
        <w:ind w:left="0" w:firstLine="851"/>
        <w:jc w:val="both"/>
        <w:rPr>
          <w:rFonts w:asciiTheme="majorBidi" w:eastAsia="Times New Roman" w:hAnsiTheme="majorBidi" w:cstheme="majorBidi"/>
          <w:color w:val="000000" w:themeColor="text1"/>
          <w:sz w:val="24"/>
          <w:szCs w:val="24"/>
          <w:lang w:eastAsia="lt-LT"/>
        </w:rPr>
      </w:pPr>
    </w:p>
    <w:p w14:paraId="3E283ECB" w14:textId="77777777" w:rsidR="00E81F44" w:rsidRPr="00723065" w:rsidRDefault="00E81F44" w:rsidP="007330E3">
      <w:pPr>
        <w:pStyle w:val="ListParagraph"/>
        <w:tabs>
          <w:tab w:val="left" w:pos="0"/>
          <w:tab w:val="left" w:pos="1134"/>
          <w:tab w:val="left" w:pos="1560"/>
        </w:tabs>
        <w:autoSpaceDE w:val="0"/>
        <w:autoSpaceDN w:val="0"/>
        <w:adjustRightInd w:val="0"/>
        <w:spacing w:after="0" w:line="240" w:lineRule="auto"/>
        <w:ind w:left="0" w:firstLine="851"/>
        <w:jc w:val="both"/>
        <w:rPr>
          <w:rFonts w:asciiTheme="majorBidi" w:eastAsia="Times New Roman" w:hAnsiTheme="majorBidi" w:cstheme="majorBidi"/>
          <w:color w:val="000000" w:themeColor="text1"/>
          <w:sz w:val="24"/>
          <w:szCs w:val="24"/>
          <w:lang w:eastAsia="lt-LT"/>
        </w:rPr>
      </w:pPr>
    </w:p>
    <w:tbl>
      <w:tblPr>
        <w:tblW w:w="0" w:type="auto"/>
        <w:tblInd w:w="108" w:type="dxa"/>
        <w:tblLayout w:type="fixed"/>
        <w:tblLook w:val="04A0" w:firstRow="1" w:lastRow="0" w:firstColumn="1" w:lastColumn="0" w:noHBand="0" w:noVBand="1"/>
      </w:tblPr>
      <w:tblGrid>
        <w:gridCol w:w="4811"/>
        <w:gridCol w:w="4720"/>
      </w:tblGrid>
      <w:tr w:rsidR="00306710" w:rsidRPr="00E50607" w14:paraId="03D851E4" w14:textId="77777777" w:rsidTr="00306710">
        <w:tc>
          <w:tcPr>
            <w:tcW w:w="4811" w:type="dxa"/>
          </w:tcPr>
          <w:p w14:paraId="11F677C1" w14:textId="77777777" w:rsidR="00306710" w:rsidRPr="00235A3A" w:rsidRDefault="00306710" w:rsidP="00306710">
            <w:pPr>
              <w:spacing w:after="0"/>
              <w:rPr>
                <w:rFonts w:ascii="Times New Roman" w:eastAsia="Times New Roman" w:hAnsi="Times New Roman"/>
                <w:b/>
                <w:sz w:val="24"/>
                <w:szCs w:val="24"/>
              </w:rPr>
            </w:pPr>
            <w:r w:rsidRPr="00235A3A">
              <w:rPr>
                <w:rFonts w:ascii="Times New Roman" w:eastAsia="Times New Roman" w:hAnsi="Times New Roman"/>
                <w:b/>
                <w:color w:val="000000"/>
                <w:sz w:val="24"/>
                <w:szCs w:val="24"/>
                <w:lang w:eastAsia="lt-LT"/>
              </w:rPr>
              <w:t>Vilniaus miesto savivaldybės visuomenės sveikatos biuras</w:t>
            </w:r>
          </w:p>
        </w:tc>
        <w:tc>
          <w:tcPr>
            <w:tcW w:w="4720" w:type="dxa"/>
          </w:tcPr>
          <w:p w14:paraId="375CF2B8" w14:textId="0FCE71E6" w:rsidR="00306710" w:rsidRPr="00306710" w:rsidRDefault="00306710" w:rsidP="00306710">
            <w:pPr>
              <w:spacing w:after="0"/>
              <w:jc w:val="both"/>
              <w:rPr>
                <w:rFonts w:ascii="Times New Roman" w:eastAsia="Times New Roman" w:hAnsi="Times New Roman"/>
                <w:b/>
                <w:bCs/>
                <w:iCs/>
                <w:sz w:val="24"/>
                <w:szCs w:val="24"/>
                <w:highlight w:val="yellow"/>
              </w:rPr>
            </w:pPr>
            <w:r w:rsidRPr="00306710">
              <w:rPr>
                <w:rFonts w:ascii="Times New Roman" w:eastAsia="Times New Roman" w:hAnsi="Times New Roman"/>
                <w:i/>
                <w:sz w:val="24"/>
                <w:szCs w:val="24"/>
                <w:highlight w:val="yellow"/>
              </w:rPr>
              <w:t>(Nurodyti Ugdymo įstaigos pavadinimą)</w:t>
            </w:r>
          </w:p>
        </w:tc>
      </w:tr>
      <w:tr w:rsidR="00306710" w:rsidRPr="00E50607" w14:paraId="0EB8B539" w14:textId="77777777" w:rsidTr="00306710">
        <w:tc>
          <w:tcPr>
            <w:tcW w:w="4811" w:type="dxa"/>
          </w:tcPr>
          <w:p w14:paraId="1CCA5186" w14:textId="77777777" w:rsidR="00306710" w:rsidRPr="00235A3A" w:rsidRDefault="00306710" w:rsidP="00306710">
            <w:pPr>
              <w:widowControl w:val="0"/>
              <w:autoSpaceDE w:val="0"/>
              <w:autoSpaceDN w:val="0"/>
              <w:adjustRightInd w:val="0"/>
              <w:spacing w:after="0" w:line="240" w:lineRule="auto"/>
              <w:rPr>
                <w:rFonts w:ascii="Times New Roman" w:eastAsia="Times New Roman" w:hAnsi="Times New Roman"/>
                <w:sz w:val="24"/>
                <w:szCs w:val="24"/>
              </w:rPr>
            </w:pPr>
            <w:r w:rsidRPr="00235A3A">
              <w:rPr>
                <w:rFonts w:ascii="Times New Roman" w:eastAsia="Times New Roman" w:hAnsi="Times New Roman"/>
                <w:sz w:val="24"/>
                <w:szCs w:val="24"/>
              </w:rPr>
              <w:t>Kodas 301850606</w:t>
            </w:r>
          </w:p>
          <w:p w14:paraId="18A65647" w14:textId="77777777" w:rsidR="00306710" w:rsidRPr="00235A3A" w:rsidRDefault="00306710" w:rsidP="00306710">
            <w:pPr>
              <w:widowControl w:val="0"/>
              <w:autoSpaceDE w:val="0"/>
              <w:autoSpaceDN w:val="0"/>
              <w:adjustRightInd w:val="0"/>
              <w:spacing w:after="0" w:line="240" w:lineRule="auto"/>
              <w:rPr>
                <w:rFonts w:ascii="Times New Roman" w:eastAsia="Times New Roman" w:hAnsi="Times New Roman"/>
                <w:sz w:val="24"/>
                <w:szCs w:val="24"/>
              </w:rPr>
            </w:pPr>
            <w:r w:rsidRPr="00235A3A">
              <w:rPr>
                <w:rFonts w:ascii="Times New Roman" w:eastAsia="Times New Roman" w:hAnsi="Times New Roman"/>
                <w:sz w:val="24"/>
                <w:szCs w:val="24"/>
              </w:rPr>
              <w:t>Polocko g. 12-2, Vilnius</w:t>
            </w:r>
          </w:p>
          <w:p w14:paraId="4048980B" w14:textId="77777777" w:rsidR="00306710" w:rsidRPr="00235A3A" w:rsidRDefault="00306710" w:rsidP="00306710">
            <w:pPr>
              <w:widowControl w:val="0"/>
              <w:autoSpaceDE w:val="0"/>
              <w:autoSpaceDN w:val="0"/>
              <w:adjustRightInd w:val="0"/>
              <w:spacing w:after="0" w:line="240" w:lineRule="auto"/>
              <w:rPr>
                <w:rFonts w:ascii="Times New Roman" w:eastAsia="Times New Roman" w:hAnsi="Times New Roman"/>
                <w:sz w:val="24"/>
                <w:szCs w:val="24"/>
              </w:rPr>
            </w:pPr>
            <w:r w:rsidRPr="00235A3A">
              <w:rPr>
                <w:rFonts w:ascii="Times New Roman" w:eastAsia="Times New Roman" w:hAnsi="Times New Roman"/>
                <w:sz w:val="24"/>
                <w:szCs w:val="24"/>
              </w:rPr>
              <w:t>Telefonas / faksas (8 5) 271 1244</w:t>
            </w:r>
          </w:p>
          <w:p w14:paraId="3BFDA4F4" w14:textId="77777777" w:rsidR="00306710" w:rsidRPr="00235A3A" w:rsidRDefault="00306710" w:rsidP="00306710">
            <w:pPr>
              <w:widowControl w:val="0"/>
              <w:autoSpaceDE w:val="0"/>
              <w:autoSpaceDN w:val="0"/>
              <w:adjustRightInd w:val="0"/>
              <w:spacing w:after="0" w:line="240" w:lineRule="auto"/>
              <w:rPr>
                <w:rFonts w:ascii="Times New Roman" w:eastAsia="Times New Roman" w:hAnsi="Times New Roman"/>
                <w:sz w:val="24"/>
                <w:szCs w:val="24"/>
              </w:rPr>
            </w:pPr>
            <w:r w:rsidRPr="00235A3A">
              <w:rPr>
                <w:rFonts w:ascii="Times New Roman" w:eastAsia="Times New Roman" w:hAnsi="Times New Roman"/>
                <w:sz w:val="24"/>
                <w:szCs w:val="24"/>
              </w:rPr>
              <w:t>El. paštas info@vvsb.lt</w:t>
            </w:r>
          </w:p>
          <w:p w14:paraId="0CADFF02" w14:textId="77777777" w:rsidR="00306710" w:rsidRPr="00235A3A" w:rsidRDefault="00306710" w:rsidP="00306710">
            <w:pPr>
              <w:spacing w:after="0"/>
              <w:jc w:val="both"/>
              <w:rPr>
                <w:rFonts w:ascii="Times New Roman" w:eastAsia="Times New Roman" w:hAnsi="Times New Roman"/>
                <w:sz w:val="24"/>
                <w:szCs w:val="24"/>
              </w:rPr>
            </w:pPr>
          </w:p>
        </w:tc>
        <w:tc>
          <w:tcPr>
            <w:tcW w:w="4720" w:type="dxa"/>
          </w:tcPr>
          <w:p w14:paraId="7DF43568" w14:textId="77777777" w:rsidR="00306710" w:rsidRPr="00306710" w:rsidRDefault="00306710" w:rsidP="00306710">
            <w:pPr>
              <w:spacing w:after="0"/>
              <w:rPr>
                <w:rFonts w:ascii="Times New Roman" w:eastAsia="Times New Roman" w:hAnsi="Times New Roman"/>
                <w:sz w:val="24"/>
                <w:szCs w:val="24"/>
                <w:highlight w:val="yellow"/>
                <w:lang w:eastAsia="lt-LT"/>
              </w:rPr>
            </w:pPr>
            <w:r w:rsidRPr="00306710">
              <w:rPr>
                <w:rFonts w:ascii="Times New Roman" w:eastAsia="Times New Roman" w:hAnsi="Times New Roman"/>
                <w:sz w:val="24"/>
                <w:szCs w:val="24"/>
                <w:highlight w:val="yellow"/>
                <w:lang w:eastAsia="lt-LT"/>
              </w:rPr>
              <w:t xml:space="preserve">Kodas </w:t>
            </w:r>
          </w:p>
          <w:p w14:paraId="1CB1C11B" w14:textId="77777777" w:rsidR="00306710" w:rsidRPr="00306710" w:rsidRDefault="00306710" w:rsidP="00306710">
            <w:pPr>
              <w:spacing w:after="0"/>
              <w:rPr>
                <w:rFonts w:ascii="Times New Roman" w:eastAsia="Times New Roman" w:hAnsi="Times New Roman"/>
                <w:sz w:val="24"/>
                <w:szCs w:val="24"/>
                <w:highlight w:val="yellow"/>
                <w:lang w:eastAsia="lt-LT"/>
              </w:rPr>
            </w:pPr>
            <w:r w:rsidRPr="00306710">
              <w:rPr>
                <w:rFonts w:ascii="Times New Roman" w:eastAsia="Times New Roman" w:hAnsi="Times New Roman"/>
                <w:sz w:val="24"/>
                <w:szCs w:val="24"/>
                <w:highlight w:val="yellow"/>
                <w:lang w:eastAsia="lt-LT"/>
              </w:rPr>
              <w:t xml:space="preserve">Adresas  </w:t>
            </w:r>
          </w:p>
          <w:p w14:paraId="6A49F90E" w14:textId="77777777" w:rsidR="00306710" w:rsidRPr="00306710" w:rsidRDefault="00306710" w:rsidP="00306710">
            <w:pPr>
              <w:spacing w:after="0"/>
              <w:rPr>
                <w:rFonts w:ascii="Times New Roman" w:eastAsia="Times New Roman" w:hAnsi="Times New Roman"/>
                <w:sz w:val="24"/>
                <w:szCs w:val="24"/>
                <w:highlight w:val="yellow"/>
                <w:lang w:eastAsia="lt-LT"/>
              </w:rPr>
            </w:pPr>
            <w:r w:rsidRPr="00306710">
              <w:rPr>
                <w:rFonts w:ascii="Times New Roman" w:eastAsia="Times New Roman" w:hAnsi="Times New Roman"/>
                <w:sz w:val="24"/>
                <w:szCs w:val="24"/>
                <w:highlight w:val="yellow"/>
                <w:lang w:eastAsia="lt-LT"/>
              </w:rPr>
              <w:t xml:space="preserve">Telefonas / faksas </w:t>
            </w:r>
          </w:p>
          <w:p w14:paraId="3F0A71B3" w14:textId="32E47C88" w:rsidR="00306710" w:rsidRPr="00306710" w:rsidRDefault="00306710" w:rsidP="00306710">
            <w:pPr>
              <w:spacing w:after="0"/>
              <w:rPr>
                <w:rFonts w:ascii="Times New Roman" w:eastAsia="Times New Roman" w:hAnsi="Times New Roman"/>
                <w:sz w:val="24"/>
                <w:szCs w:val="24"/>
                <w:highlight w:val="yellow"/>
              </w:rPr>
            </w:pPr>
            <w:r w:rsidRPr="00306710">
              <w:rPr>
                <w:rFonts w:ascii="Times New Roman" w:eastAsia="Times New Roman" w:hAnsi="Times New Roman"/>
                <w:sz w:val="24"/>
                <w:szCs w:val="24"/>
                <w:highlight w:val="yellow"/>
                <w:lang w:eastAsia="lt-LT"/>
              </w:rPr>
              <w:t xml:space="preserve">El. paštas </w:t>
            </w:r>
          </w:p>
        </w:tc>
      </w:tr>
      <w:tr w:rsidR="00306710" w:rsidRPr="00E50607" w14:paraId="2E7B609A" w14:textId="77777777" w:rsidTr="00530967">
        <w:tc>
          <w:tcPr>
            <w:tcW w:w="4811" w:type="dxa"/>
          </w:tcPr>
          <w:p w14:paraId="5F0D1356" w14:textId="77777777" w:rsidR="00306710" w:rsidRPr="00235A3A" w:rsidRDefault="00306710" w:rsidP="00306710">
            <w:pPr>
              <w:spacing w:after="0" w:line="240" w:lineRule="auto"/>
              <w:rPr>
                <w:rFonts w:ascii="Times New Roman" w:eastAsia="Times New Roman" w:hAnsi="Times New Roman"/>
                <w:sz w:val="24"/>
                <w:szCs w:val="24"/>
                <w:lang w:eastAsia="lt-LT"/>
              </w:rPr>
            </w:pPr>
            <w:r w:rsidRPr="00235A3A">
              <w:rPr>
                <w:rFonts w:ascii="Times New Roman" w:eastAsia="Times New Roman" w:hAnsi="Times New Roman"/>
                <w:sz w:val="24"/>
                <w:szCs w:val="24"/>
                <w:lang w:eastAsia="lt-LT"/>
              </w:rPr>
              <w:t>Direktorė</w:t>
            </w:r>
          </w:p>
          <w:p w14:paraId="13ABBCF6" w14:textId="77777777" w:rsidR="00306710" w:rsidRPr="00235A3A" w:rsidRDefault="00306710" w:rsidP="00306710">
            <w:pPr>
              <w:spacing w:after="0" w:line="240" w:lineRule="auto"/>
              <w:rPr>
                <w:rFonts w:ascii="Times New Roman" w:eastAsia="Times New Roman" w:hAnsi="Times New Roman"/>
                <w:sz w:val="24"/>
                <w:szCs w:val="24"/>
                <w:lang w:eastAsia="lt-LT"/>
              </w:rPr>
            </w:pPr>
          </w:p>
          <w:p w14:paraId="3E7CE05D" w14:textId="77777777" w:rsidR="00306710" w:rsidRPr="00235A3A" w:rsidRDefault="00306710" w:rsidP="00306710">
            <w:pPr>
              <w:spacing w:after="0" w:line="240" w:lineRule="auto"/>
              <w:rPr>
                <w:rFonts w:ascii="Times New Roman" w:eastAsia="Times New Roman" w:hAnsi="Times New Roman"/>
                <w:sz w:val="24"/>
                <w:szCs w:val="24"/>
                <w:lang w:eastAsia="lt-LT"/>
              </w:rPr>
            </w:pPr>
            <w:r w:rsidRPr="00235A3A">
              <w:rPr>
                <w:rFonts w:ascii="Times New Roman" w:eastAsia="Times New Roman" w:hAnsi="Times New Roman"/>
                <w:sz w:val="24"/>
                <w:szCs w:val="24"/>
                <w:lang w:eastAsia="lt-LT"/>
              </w:rPr>
              <w:t xml:space="preserve">______________________________ </w:t>
            </w:r>
          </w:p>
          <w:p w14:paraId="57B83610" w14:textId="77777777" w:rsidR="00306710" w:rsidRPr="00235A3A" w:rsidRDefault="00306710" w:rsidP="0030671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Guoda Ropaitė-Beigė </w:t>
            </w:r>
          </w:p>
        </w:tc>
        <w:tc>
          <w:tcPr>
            <w:tcW w:w="4720" w:type="dxa"/>
          </w:tcPr>
          <w:p w14:paraId="028A3D35" w14:textId="77777777" w:rsidR="00306710" w:rsidRPr="00306710" w:rsidRDefault="00306710" w:rsidP="00306710">
            <w:pPr>
              <w:spacing w:after="0" w:line="240" w:lineRule="auto"/>
              <w:rPr>
                <w:rFonts w:ascii="Times New Roman" w:eastAsia="Times New Roman" w:hAnsi="Times New Roman"/>
                <w:sz w:val="24"/>
                <w:szCs w:val="24"/>
                <w:highlight w:val="yellow"/>
                <w:lang w:eastAsia="lt-LT"/>
              </w:rPr>
            </w:pPr>
          </w:p>
          <w:p w14:paraId="0C5ADEE4" w14:textId="77777777" w:rsidR="00306710" w:rsidRPr="00306710" w:rsidRDefault="00306710" w:rsidP="00306710">
            <w:pPr>
              <w:spacing w:after="0" w:line="240" w:lineRule="auto"/>
              <w:rPr>
                <w:rFonts w:ascii="Times New Roman" w:eastAsia="Times New Roman" w:hAnsi="Times New Roman"/>
                <w:sz w:val="24"/>
                <w:szCs w:val="24"/>
                <w:highlight w:val="yellow"/>
                <w:lang w:eastAsia="lt-LT"/>
              </w:rPr>
            </w:pPr>
          </w:p>
          <w:p w14:paraId="152592FF" w14:textId="77777777" w:rsidR="00306710" w:rsidRPr="00306710" w:rsidRDefault="00306710" w:rsidP="00306710">
            <w:pPr>
              <w:spacing w:after="0" w:line="240" w:lineRule="auto"/>
              <w:rPr>
                <w:rFonts w:ascii="Times New Roman" w:eastAsia="Times New Roman" w:hAnsi="Times New Roman"/>
                <w:sz w:val="24"/>
                <w:szCs w:val="24"/>
                <w:highlight w:val="yellow"/>
                <w:lang w:eastAsia="lt-LT"/>
              </w:rPr>
            </w:pPr>
            <w:r w:rsidRPr="00306710">
              <w:rPr>
                <w:rFonts w:ascii="Times New Roman" w:eastAsia="Times New Roman" w:hAnsi="Times New Roman"/>
                <w:sz w:val="24"/>
                <w:szCs w:val="24"/>
                <w:highlight w:val="yellow"/>
                <w:lang w:eastAsia="lt-LT"/>
              </w:rPr>
              <w:t xml:space="preserve">____________________________ </w:t>
            </w:r>
          </w:p>
          <w:p w14:paraId="5D84F3A7" w14:textId="77777777" w:rsidR="00306710" w:rsidRPr="00306710" w:rsidRDefault="00306710" w:rsidP="00306710">
            <w:pPr>
              <w:spacing w:after="0" w:line="240" w:lineRule="auto"/>
              <w:rPr>
                <w:rFonts w:ascii="Times New Roman" w:eastAsia="Times New Roman" w:hAnsi="Times New Roman"/>
                <w:sz w:val="24"/>
                <w:szCs w:val="24"/>
                <w:highlight w:val="yellow"/>
                <w:lang w:eastAsia="lt-LT"/>
              </w:rPr>
            </w:pPr>
            <w:r w:rsidRPr="00306710">
              <w:rPr>
                <w:rFonts w:ascii="Times New Roman" w:eastAsia="Times New Roman" w:hAnsi="Times New Roman"/>
                <w:sz w:val="24"/>
                <w:szCs w:val="24"/>
                <w:highlight w:val="yellow"/>
                <w:lang w:eastAsia="lt-LT"/>
              </w:rPr>
              <w:t>(</w:t>
            </w:r>
            <w:r w:rsidRPr="00306710">
              <w:rPr>
                <w:rFonts w:ascii="Times New Roman" w:eastAsia="Times New Roman" w:hAnsi="Times New Roman"/>
                <w:i/>
                <w:sz w:val="24"/>
                <w:szCs w:val="24"/>
                <w:highlight w:val="yellow"/>
                <w:lang w:eastAsia="lt-LT"/>
              </w:rPr>
              <w:t>Parašas</w:t>
            </w:r>
            <w:r w:rsidRPr="00306710">
              <w:rPr>
                <w:rFonts w:ascii="Times New Roman" w:eastAsia="Times New Roman" w:hAnsi="Times New Roman"/>
                <w:sz w:val="24"/>
                <w:szCs w:val="24"/>
                <w:highlight w:val="yellow"/>
                <w:lang w:eastAsia="lt-LT"/>
              </w:rPr>
              <w:t>)</w:t>
            </w:r>
          </w:p>
          <w:p w14:paraId="26B95194" w14:textId="50843302" w:rsidR="00306710" w:rsidRPr="00306710" w:rsidRDefault="00306710" w:rsidP="00306710">
            <w:pPr>
              <w:spacing w:after="0" w:line="240" w:lineRule="auto"/>
              <w:jc w:val="both"/>
              <w:rPr>
                <w:rFonts w:ascii="Times New Roman" w:eastAsia="Times New Roman" w:hAnsi="Times New Roman"/>
                <w:sz w:val="24"/>
                <w:szCs w:val="24"/>
                <w:highlight w:val="yellow"/>
              </w:rPr>
            </w:pPr>
            <w:r w:rsidRPr="00306710">
              <w:rPr>
                <w:rFonts w:ascii="Times New Roman" w:eastAsia="Times New Roman" w:hAnsi="Times New Roman"/>
                <w:i/>
                <w:sz w:val="24"/>
                <w:szCs w:val="24"/>
                <w:highlight w:val="yellow"/>
              </w:rPr>
              <w:t>(Nurodyti atstovaujančio asmens pareigas, vardą, pavardę)</w:t>
            </w:r>
          </w:p>
        </w:tc>
      </w:tr>
    </w:tbl>
    <w:p w14:paraId="654485D5" w14:textId="6E18C4BA" w:rsidR="00EF1E77" w:rsidRPr="00723065" w:rsidRDefault="00EF1E77" w:rsidP="007330E3">
      <w:pPr>
        <w:pStyle w:val="ListParagraph"/>
        <w:tabs>
          <w:tab w:val="left" w:pos="0"/>
          <w:tab w:val="left" w:pos="1134"/>
          <w:tab w:val="left" w:pos="1560"/>
        </w:tabs>
        <w:autoSpaceDE w:val="0"/>
        <w:autoSpaceDN w:val="0"/>
        <w:adjustRightInd w:val="0"/>
        <w:spacing w:after="0" w:line="240" w:lineRule="auto"/>
        <w:ind w:left="0" w:firstLine="851"/>
        <w:jc w:val="both"/>
        <w:rPr>
          <w:rFonts w:asciiTheme="majorBidi" w:eastAsia="Times New Roman" w:hAnsiTheme="majorBidi" w:cstheme="majorBidi"/>
          <w:b/>
          <w:color w:val="000000" w:themeColor="text1"/>
          <w:sz w:val="24"/>
          <w:szCs w:val="24"/>
          <w:lang w:eastAsia="lt-LT"/>
        </w:rPr>
      </w:pPr>
    </w:p>
    <w:p w14:paraId="20C2F110" w14:textId="77777777" w:rsidR="007B0DFD" w:rsidRPr="00723065" w:rsidRDefault="007B0DFD" w:rsidP="007B0DFD">
      <w:pPr>
        <w:spacing w:after="0" w:line="240" w:lineRule="auto"/>
        <w:jc w:val="both"/>
        <w:rPr>
          <w:rFonts w:asciiTheme="majorBidi" w:eastAsiaTheme="minorHAnsi" w:hAnsiTheme="majorBidi" w:cstheme="majorBidi"/>
          <w:b/>
          <w:sz w:val="24"/>
          <w:szCs w:val="24"/>
        </w:rPr>
      </w:pPr>
    </w:p>
    <w:tbl>
      <w:tblPr>
        <w:tblW w:w="0" w:type="auto"/>
        <w:tblInd w:w="108" w:type="dxa"/>
        <w:tblLayout w:type="fixed"/>
        <w:tblLook w:val="04A0" w:firstRow="1" w:lastRow="0" w:firstColumn="1" w:lastColumn="0" w:noHBand="0" w:noVBand="1"/>
      </w:tblPr>
      <w:tblGrid>
        <w:gridCol w:w="4811"/>
        <w:gridCol w:w="4720"/>
      </w:tblGrid>
      <w:tr w:rsidR="00C2234E" w:rsidRPr="00723065" w14:paraId="12AF7B27" w14:textId="77777777" w:rsidTr="00E81F44">
        <w:tc>
          <w:tcPr>
            <w:tcW w:w="4811" w:type="dxa"/>
          </w:tcPr>
          <w:p w14:paraId="05221728" w14:textId="4DC67065" w:rsidR="00C2234E" w:rsidRPr="00723065" w:rsidRDefault="00C2234E" w:rsidP="003F37AC">
            <w:pPr>
              <w:spacing w:after="0"/>
              <w:rPr>
                <w:rFonts w:asciiTheme="majorBidi" w:eastAsia="Times New Roman" w:hAnsiTheme="majorBidi" w:cstheme="majorBidi"/>
                <w:b/>
                <w:sz w:val="24"/>
                <w:szCs w:val="24"/>
              </w:rPr>
            </w:pPr>
          </w:p>
        </w:tc>
        <w:tc>
          <w:tcPr>
            <w:tcW w:w="4720" w:type="dxa"/>
          </w:tcPr>
          <w:p w14:paraId="07DF0AD6" w14:textId="6884E808" w:rsidR="00C2234E" w:rsidRPr="00E30D3C" w:rsidRDefault="00C2234E" w:rsidP="003F37AC">
            <w:pPr>
              <w:spacing w:after="0"/>
              <w:jc w:val="both"/>
              <w:rPr>
                <w:rFonts w:asciiTheme="majorBidi" w:eastAsia="Times New Roman" w:hAnsiTheme="majorBidi" w:cstheme="majorBidi"/>
                <w:b/>
                <w:bCs/>
                <w:iCs/>
                <w:sz w:val="24"/>
                <w:szCs w:val="24"/>
                <w:highlight w:val="yellow"/>
              </w:rPr>
            </w:pPr>
          </w:p>
        </w:tc>
      </w:tr>
      <w:tr w:rsidR="00C2234E" w:rsidRPr="00723065" w14:paraId="1BA9EDCC" w14:textId="77777777" w:rsidTr="00E81F44">
        <w:tc>
          <w:tcPr>
            <w:tcW w:w="4811" w:type="dxa"/>
          </w:tcPr>
          <w:p w14:paraId="022392DB" w14:textId="77777777" w:rsidR="00C2234E" w:rsidRPr="00723065" w:rsidRDefault="00C2234E" w:rsidP="003F37AC">
            <w:pPr>
              <w:spacing w:after="0"/>
              <w:jc w:val="both"/>
              <w:rPr>
                <w:rFonts w:asciiTheme="majorBidi" w:eastAsia="Times New Roman" w:hAnsiTheme="majorBidi" w:cstheme="majorBidi"/>
                <w:sz w:val="24"/>
                <w:szCs w:val="24"/>
              </w:rPr>
            </w:pPr>
          </w:p>
        </w:tc>
        <w:tc>
          <w:tcPr>
            <w:tcW w:w="4720" w:type="dxa"/>
          </w:tcPr>
          <w:p w14:paraId="055EA9EF" w14:textId="50D2A556" w:rsidR="00C2234E" w:rsidRPr="00E30D3C" w:rsidRDefault="00C2234E" w:rsidP="00C2234E">
            <w:pPr>
              <w:spacing w:after="0"/>
              <w:rPr>
                <w:rFonts w:asciiTheme="majorBidi" w:eastAsia="Times New Roman" w:hAnsiTheme="majorBidi" w:cstheme="majorBidi"/>
                <w:sz w:val="24"/>
                <w:szCs w:val="24"/>
                <w:highlight w:val="yellow"/>
              </w:rPr>
            </w:pPr>
          </w:p>
        </w:tc>
      </w:tr>
      <w:tr w:rsidR="00C2234E" w:rsidRPr="00723065" w14:paraId="263D8185" w14:textId="77777777" w:rsidTr="003F37AC">
        <w:tc>
          <w:tcPr>
            <w:tcW w:w="4811" w:type="dxa"/>
          </w:tcPr>
          <w:p w14:paraId="28BC3BB4" w14:textId="5BAEB626" w:rsidR="00C2234E" w:rsidRPr="00723065" w:rsidRDefault="00C2234E" w:rsidP="003F37AC">
            <w:pPr>
              <w:spacing w:after="0" w:line="240" w:lineRule="auto"/>
              <w:jc w:val="both"/>
              <w:rPr>
                <w:rFonts w:asciiTheme="majorBidi" w:eastAsia="Times New Roman" w:hAnsiTheme="majorBidi" w:cstheme="majorBidi"/>
                <w:sz w:val="24"/>
                <w:szCs w:val="24"/>
                <w:highlight w:val="yellow"/>
              </w:rPr>
            </w:pPr>
          </w:p>
        </w:tc>
        <w:tc>
          <w:tcPr>
            <w:tcW w:w="4720" w:type="dxa"/>
          </w:tcPr>
          <w:p w14:paraId="3E88EECA" w14:textId="3C1DBB7E" w:rsidR="00C2234E" w:rsidRPr="00E30D3C" w:rsidRDefault="00C2234E" w:rsidP="00C2234E">
            <w:pPr>
              <w:spacing w:after="0" w:line="240" w:lineRule="auto"/>
              <w:jc w:val="both"/>
              <w:rPr>
                <w:rFonts w:asciiTheme="majorBidi" w:hAnsiTheme="majorBidi" w:cstheme="majorBidi"/>
                <w:sz w:val="24"/>
                <w:szCs w:val="24"/>
                <w:highlight w:val="yellow"/>
                <w:shd w:val="clear" w:color="auto" w:fill="FFFFFF"/>
              </w:rPr>
            </w:pPr>
          </w:p>
        </w:tc>
      </w:tr>
    </w:tbl>
    <w:p w14:paraId="222A4996" w14:textId="77777777" w:rsidR="00C2234E" w:rsidRPr="00723065" w:rsidRDefault="00C2234E" w:rsidP="00C2234E">
      <w:pPr>
        <w:autoSpaceDE w:val="0"/>
        <w:autoSpaceDN w:val="0"/>
        <w:adjustRightInd w:val="0"/>
        <w:spacing w:after="0" w:line="240" w:lineRule="auto"/>
        <w:rPr>
          <w:rFonts w:asciiTheme="majorBidi" w:eastAsia="Times New Roman" w:hAnsiTheme="majorBidi" w:cstheme="majorBidi"/>
          <w:b/>
          <w:bCs/>
          <w:sz w:val="24"/>
          <w:szCs w:val="24"/>
          <w:lang w:eastAsia="lt-LT"/>
        </w:rPr>
      </w:pPr>
    </w:p>
    <w:sectPr w:rsidR="00C2234E" w:rsidRPr="00723065" w:rsidSect="00723065">
      <w:pgSz w:w="11906" w:h="16838"/>
      <w:pgMar w:top="851" w:right="707" w:bottom="851"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34ED6"/>
    <w:multiLevelType w:val="hybridMultilevel"/>
    <w:tmpl w:val="A3509D72"/>
    <w:lvl w:ilvl="0" w:tplc="EA1CB81C">
      <w:start w:val="1"/>
      <w:numFmt w:val="decimal"/>
      <w:lvlText w:val="%1)"/>
      <w:lvlJc w:val="left"/>
      <w:pPr>
        <w:ind w:left="1080" w:hanging="360"/>
      </w:pPr>
      <w:rPr>
        <w:rFonts w:eastAsia="Calibri" w:hint="default"/>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44E6654"/>
    <w:multiLevelType w:val="hybridMultilevel"/>
    <w:tmpl w:val="D08E67E4"/>
    <w:lvl w:ilvl="0" w:tplc="24D8B3DE">
      <w:start w:val="1"/>
      <w:numFmt w:val="decimal"/>
      <w:lvlText w:val="%1."/>
      <w:lvlJc w:val="left"/>
      <w:pPr>
        <w:ind w:left="720" w:hanging="360"/>
      </w:pPr>
      <w:rPr>
        <w:rFonts w:asciiTheme="majorBidi" w:hAnsiTheme="majorBidi" w:cstheme="majorBidi"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33A52E5"/>
    <w:multiLevelType w:val="multilevel"/>
    <w:tmpl w:val="C958CD1C"/>
    <w:lvl w:ilvl="0">
      <w:start w:val="12"/>
      <w:numFmt w:val="decimal"/>
      <w:lvlText w:val="%1."/>
      <w:lvlJc w:val="left"/>
      <w:pPr>
        <w:ind w:left="444" w:hanging="444"/>
      </w:pPr>
      <w:rPr>
        <w:rFonts w:hint="default"/>
      </w:rPr>
    </w:lvl>
    <w:lvl w:ilvl="1">
      <w:start w:val="5"/>
      <w:numFmt w:val="decimal"/>
      <w:lvlText w:val="%1.%2."/>
      <w:lvlJc w:val="left"/>
      <w:pPr>
        <w:ind w:left="1154" w:hanging="44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320C37E2"/>
    <w:multiLevelType w:val="multilevel"/>
    <w:tmpl w:val="D1B8F910"/>
    <w:lvl w:ilvl="0">
      <w:start w:val="1"/>
      <w:numFmt w:val="decimal"/>
      <w:lvlText w:val="%1."/>
      <w:lvlJc w:val="left"/>
      <w:pPr>
        <w:ind w:left="360" w:hanging="360"/>
      </w:pPr>
      <w:rPr>
        <w:b w:val="0"/>
      </w:rPr>
    </w:lvl>
    <w:lvl w:ilvl="1">
      <w:start w:val="1"/>
      <w:numFmt w:val="decimal"/>
      <w:lvlText w:val="%2."/>
      <w:lvlJc w:val="left"/>
      <w:pPr>
        <w:ind w:left="1070" w:hanging="360"/>
      </w:pPr>
      <w:rPr>
        <w:rFonts w:ascii="Times New Roman" w:eastAsia="Times New Roman" w:hAnsi="Times New Roman" w:cs="Times New Roman"/>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4" w15:restartNumberingAfterBreak="0">
    <w:nsid w:val="323C6606"/>
    <w:multiLevelType w:val="multilevel"/>
    <w:tmpl w:val="D2D6E7EC"/>
    <w:lvl w:ilvl="0">
      <w:start w:val="19"/>
      <w:numFmt w:val="decimal"/>
      <w:lvlText w:val="%1."/>
      <w:lvlJc w:val="left"/>
      <w:pPr>
        <w:ind w:left="480" w:hanging="480"/>
      </w:pPr>
      <w:rPr>
        <w:rFonts w:ascii="Times New Roman" w:hAnsi="Times New Roman" w:cs="Times New Roman" w:hint="default"/>
        <w:sz w:val="24"/>
        <w:szCs w:val="24"/>
      </w:rPr>
    </w:lvl>
    <w:lvl w:ilvl="1">
      <w:start w:val="1"/>
      <w:numFmt w:val="decimal"/>
      <w:lvlText w:val="%1.%2."/>
      <w:lvlJc w:val="left"/>
      <w:pPr>
        <w:ind w:left="1331" w:hanging="48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A32511E"/>
    <w:multiLevelType w:val="hybridMultilevel"/>
    <w:tmpl w:val="06ECCE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3D66A1"/>
    <w:multiLevelType w:val="hybridMultilevel"/>
    <w:tmpl w:val="5B04165E"/>
    <w:lvl w:ilvl="0" w:tplc="0427000F">
      <w:start w:val="12"/>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2292363"/>
    <w:multiLevelType w:val="hybridMultilevel"/>
    <w:tmpl w:val="8BE09E0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4BD2156"/>
    <w:multiLevelType w:val="multilevel"/>
    <w:tmpl w:val="D1B8F910"/>
    <w:lvl w:ilvl="0">
      <w:start w:val="1"/>
      <w:numFmt w:val="decimal"/>
      <w:lvlText w:val="%1."/>
      <w:lvlJc w:val="left"/>
      <w:pPr>
        <w:ind w:left="360" w:hanging="360"/>
      </w:pPr>
      <w:rPr>
        <w:b w:val="0"/>
      </w:rPr>
    </w:lvl>
    <w:lvl w:ilvl="1">
      <w:start w:val="1"/>
      <w:numFmt w:val="decimal"/>
      <w:lvlText w:val="%2."/>
      <w:lvlJc w:val="left"/>
      <w:pPr>
        <w:ind w:left="360" w:hanging="360"/>
      </w:pPr>
      <w:rPr>
        <w:rFonts w:ascii="Times New Roman" w:eastAsia="Times New Roman" w:hAnsi="Times New Roman" w:cs="Times New Roman"/>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9" w15:restartNumberingAfterBreak="0">
    <w:nsid w:val="579000BC"/>
    <w:multiLevelType w:val="multilevel"/>
    <w:tmpl w:val="CBEA5B06"/>
    <w:lvl w:ilvl="0">
      <w:start w:val="12"/>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6C3042E9"/>
    <w:multiLevelType w:val="hybridMultilevel"/>
    <w:tmpl w:val="E4FC5A9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7BF9608E"/>
    <w:multiLevelType w:val="hybridMultilevel"/>
    <w:tmpl w:val="4BA2F656"/>
    <w:lvl w:ilvl="0" w:tplc="ED7C3A8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0"/>
  </w:num>
  <w:num w:numId="5">
    <w:abstractNumId w:val="11"/>
  </w:num>
  <w:num w:numId="6">
    <w:abstractNumId w:val="5"/>
  </w:num>
  <w:num w:numId="7">
    <w:abstractNumId w:val="1"/>
  </w:num>
  <w:num w:numId="8">
    <w:abstractNumId w:val="8"/>
  </w:num>
  <w:num w:numId="9">
    <w:abstractNumId w:val="4"/>
  </w:num>
  <w:num w:numId="10">
    <w:abstractNumId w:val="6"/>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7FB"/>
    <w:rsid w:val="000205AE"/>
    <w:rsid w:val="00027EFC"/>
    <w:rsid w:val="00096B55"/>
    <w:rsid w:val="000970D5"/>
    <w:rsid w:val="000C148C"/>
    <w:rsid w:val="0013415B"/>
    <w:rsid w:val="001C0594"/>
    <w:rsid w:val="002347F3"/>
    <w:rsid w:val="002A1DD6"/>
    <w:rsid w:val="002A2477"/>
    <w:rsid w:val="002D200B"/>
    <w:rsid w:val="00301846"/>
    <w:rsid w:val="00304812"/>
    <w:rsid w:val="00306710"/>
    <w:rsid w:val="0034263A"/>
    <w:rsid w:val="003B6851"/>
    <w:rsid w:val="00415EC8"/>
    <w:rsid w:val="004412FC"/>
    <w:rsid w:val="00480E91"/>
    <w:rsid w:val="00533CDC"/>
    <w:rsid w:val="00540628"/>
    <w:rsid w:val="00562FFD"/>
    <w:rsid w:val="005845A0"/>
    <w:rsid w:val="00584CCE"/>
    <w:rsid w:val="005A42F6"/>
    <w:rsid w:val="005A4AA9"/>
    <w:rsid w:val="005A4FEA"/>
    <w:rsid w:val="00631DB6"/>
    <w:rsid w:val="00640126"/>
    <w:rsid w:val="00646DC9"/>
    <w:rsid w:val="0066238E"/>
    <w:rsid w:val="006B0E8C"/>
    <w:rsid w:val="006B341B"/>
    <w:rsid w:val="006B3B3D"/>
    <w:rsid w:val="006F48D6"/>
    <w:rsid w:val="00723065"/>
    <w:rsid w:val="007330E3"/>
    <w:rsid w:val="00743FAD"/>
    <w:rsid w:val="00766A00"/>
    <w:rsid w:val="00787FDF"/>
    <w:rsid w:val="007917FB"/>
    <w:rsid w:val="007A0081"/>
    <w:rsid w:val="007B0DFD"/>
    <w:rsid w:val="00801666"/>
    <w:rsid w:val="00816E54"/>
    <w:rsid w:val="00831E36"/>
    <w:rsid w:val="00866931"/>
    <w:rsid w:val="00930DAE"/>
    <w:rsid w:val="0099087D"/>
    <w:rsid w:val="009F5854"/>
    <w:rsid w:val="00A01688"/>
    <w:rsid w:val="00A912F0"/>
    <w:rsid w:val="00B7563F"/>
    <w:rsid w:val="00B86243"/>
    <w:rsid w:val="00BB4A07"/>
    <w:rsid w:val="00BC2D9D"/>
    <w:rsid w:val="00BE2DDD"/>
    <w:rsid w:val="00C2234E"/>
    <w:rsid w:val="00C24D50"/>
    <w:rsid w:val="00C6071A"/>
    <w:rsid w:val="00CD6503"/>
    <w:rsid w:val="00CF646C"/>
    <w:rsid w:val="00D33D31"/>
    <w:rsid w:val="00D8639F"/>
    <w:rsid w:val="00E0611C"/>
    <w:rsid w:val="00E0745F"/>
    <w:rsid w:val="00E30D3C"/>
    <w:rsid w:val="00E4401B"/>
    <w:rsid w:val="00E65E1B"/>
    <w:rsid w:val="00E81F44"/>
    <w:rsid w:val="00E832CE"/>
    <w:rsid w:val="00EF1E77"/>
    <w:rsid w:val="00F225D8"/>
    <w:rsid w:val="00F30D2F"/>
    <w:rsid w:val="00F62108"/>
    <w:rsid w:val="00F63347"/>
    <w:rsid w:val="00FF5B86"/>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E4F19"/>
  <w15:chartTrackingRefBased/>
  <w15:docId w15:val="{5611D54B-1995-4836-9990-A6F6C1C8D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7F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0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01B"/>
    <w:rPr>
      <w:rFonts w:ascii="Segoe UI" w:eastAsia="Calibri" w:hAnsi="Segoe UI" w:cs="Segoe UI"/>
      <w:sz w:val="18"/>
      <w:szCs w:val="18"/>
    </w:rPr>
  </w:style>
  <w:style w:type="paragraph" w:styleId="ListParagraph">
    <w:name w:val="List Paragraph"/>
    <w:aliases w:val="lp1,Bullet 1,Use Case List Paragraph,Numbering,ERP-List Paragraph,List Paragraph11,List Paragraph Red,Bullet EY,List Paragraph2,List Paragraph21,Lentele,List Paragraph22,List Paragraph221,List Paragraph1"/>
    <w:basedOn w:val="Normal"/>
    <w:link w:val="ListParagraphChar"/>
    <w:uiPriority w:val="34"/>
    <w:qFormat/>
    <w:rsid w:val="00F62108"/>
    <w:pPr>
      <w:ind w:left="720"/>
      <w:contextualSpacing/>
    </w:pPr>
  </w:style>
  <w:style w:type="table" w:styleId="TableGrid">
    <w:name w:val="Table Grid"/>
    <w:basedOn w:val="TableNormal"/>
    <w:uiPriority w:val="39"/>
    <w:rsid w:val="00F62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p1 Char,Bullet 1 Char,Use Case List Paragraph Char,Numbering Char,ERP-List Paragraph Char,List Paragraph11 Char,List Paragraph Red Char,Bullet EY Char,List Paragraph2 Char,List Paragraph21 Char,Lentele Char,List Paragraph22 Char"/>
    <w:link w:val="ListParagraph"/>
    <w:uiPriority w:val="34"/>
    <w:rsid w:val="00866931"/>
    <w:rPr>
      <w:rFonts w:ascii="Calibri" w:eastAsia="Calibri" w:hAnsi="Calibri" w:cs="Times New Roman"/>
    </w:rPr>
  </w:style>
  <w:style w:type="character" w:styleId="Hyperlink">
    <w:name w:val="Hyperlink"/>
    <w:basedOn w:val="DefaultParagraphFont"/>
    <w:uiPriority w:val="99"/>
    <w:unhideWhenUsed/>
    <w:rsid w:val="00540628"/>
    <w:rPr>
      <w:color w:val="0563C1" w:themeColor="hyperlink"/>
      <w:u w:val="single"/>
    </w:rPr>
  </w:style>
  <w:style w:type="character" w:styleId="CommentReference">
    <w:name w:val="annotation reference"/>
    <w:basedOn w:val="DefaultParagraphFont"/>
    <w:uiPriority w:val="99"/>
    <w:semiHidden/>
    <w:unhideWhenUsed/>
    <w:rsid w:val="001C0594"/>
    <w:rPr>
      <w:sz w:val="16"/>
      <w:szCs w:val="16"/>
    </w:rPr>
  </w:style>
  <w:style w:type="paragraph" w:styleId="CommentText">
    <w:name w:val="annotation text"/>
    <w:basedOn w:val="Normal"/>
    <w:link w:val="CommentTextChar"/>
    <w:uiPriority w:val="99"/>
    <w:unhideWhenUsed/>
    <w:rsid w:val="001C0594"/>
    <w:pPr>
      <w:spacing w:line="240" w:lineRule="auto"/>
    </w:pPr>
    <w:rPr>
      <w:sz w:val="20"/>
      <w:szCs w:val="20"/>
    </w:rPr>
  </w:style>
  <w:style w:type="character" w:customStyle="1" w:styleId="CommentTextChar">
    <w:name w:val="Comment Text Char"/>
    <w:basedOn w:val="DefaultParagraphFont"/>
    <w:link w:val="CommentText"/>
    <w:uiPriority w:val="99"/>
    <w:rsid w:val="001C059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C0594"/>
    <w:rPr>
      <w:b/>
      <w:bCs/>
    </w:rPr>
  </w:style>
  <w:style w:type="character" w:customStyle="1" w:styleId="CommentSubjectChar">
    <w:name w:val="Comment Subject Char"/>
    <w:basedOn w:val="CommentTextChar"/>
    <w:link w:val="CommentSubject"/>
    <w:uiPriority w:val="99"/>
    <w:semiHidden/>
    <w:rsid w:val="001C0594"/>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4037174">
      <w:bodyDiv w:val="1"/>
      <w:marLeft w:val="0"/>
      <w:marRight w:val="0"/>
      <w:marTop w:val="0"/>
      <w:marBottom w:val="0"/>
      <w:divBdr>
        <w:top w:val="none" w:sz="0" w:space="0" w:color="auto"/>
        <w:left w:val="none" w:sz="0" w:space="0" w:color="auto"/>
        <w:bottom w:val="none" w:sz="0" w:space="0" w:color="auto"/>
        <w:right w:val="none" w:sz="0" w:space="0" w:color="auto"/>
      </w:divBdr>
    </w:div>
    <w:div w:id="213760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5370</Words>
  <Characters>3062</Characters>
  <Application>Microsoft Office Word</Application>
  <DocSecurity>0</DocSecurity>
  <Lines>25</Lines>
  <Paragraphs>16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Indrė Apanavičienė</dc:creator>
  <cp:keywords/>
  <dc:description/>
  <cp:lastModifiedBy>Indrė Apanavičienė</cp:lastModifiedBy>
  <cp:revision>3</cp:revision>
  <dcterms:created xsi:type="dcterms:W3CDTF">2021-04-15T11:12:00Z</dcterms:created>
  <dcterms:modified xsi:type="dcterms:W3CDTF">2021-04-15T11:13:00Z</dcterms:modified>
</cp:coreProperties>
</file>